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E22" w:rsidRPr="008475D2" w:rsidRDefault="00577E22" w:rsidP="00577E22">
      <w:pPr>
        <w:jc w:val="center"/>
        <w:rPr>
          <w:b/>
          <w:bCs/>
          <w:sz w:val="32"/>
          <w:szCs w:val="32"/>
        </w:rPr>
      </w:pPr>
      <w:r w:rsidRPr="008475D2">
        <w:rPr>
          <w:b/>
          <w:bCs/>
          <w:sz w:val="32"/>
          <w:szCs w:val="32"/>
        </w:rPr>
        <w:t>казенное учреждение Республики Башкортостан</w:t>
      </w:r>
    </w:p>
    <w:p w:rsidR="00577E22" w:rsidRPr="008475D2" w:rsidRDefault="00577E22" w:rsidP="00577E22">
      <w:pPr>
        <w:jc w:val="center"/>
        <w:rPr>
          <w:sz w:val="28"/>
          <w:szCs w:val="28"/>
        </w:rPr>
      </w:pPr>
      <w:r w:rsidRPr="008475D2">
        <w:rPr>
          <w:b/>
          <w:bCs/>
          <w:sz w:val="32"/>
          <w:szCs w:val="32"/>
        </w:rPr>
        <w:t>Хозяйственное Управление</w:t>
      </w:r>
    </w:p>
    <w:p w:rsidR="00577E22" w:rsidRPr="00EF675B" w:rsidRDefault="00577E22" w:rsidP="00577E22">
      <w:pPr>
        <w:rPr>
          <w:sz w:val="24"/>
          <w:szCs w:val="24"/>
        </w:rPr>
      </w:pPr>
    </w:p>
    <w:p w:rsidR="00577E22" w:rsidRPr="00EF675B" w:rsidRDefault="00577E22" w:rsidP="00577E22">
      <w:pPr>
        <w:rPr>
          <w:sz w:val="24"/>
          <w:szCs w:val="24"/>
        </w:rPr>
      </w:pPr>
    </w:p>
    <w:p w:rsidR="00577E22" w:rsidRPr="00EF675B" w:rsidRDefault="00577E22" w:rsidP="00577E22">
      <w:pPr>
        <w:keepNext/>
        <w:keepLines/>
        <w:widowControl w:val="0"/>
        <w:suppressLineNumbers/>
        <w:suppressAutoHyphens/>
        <w:jc w:val="center"/>
        <w:rPr>
          <w:b/>
          <w:bCs/>
          <w:sz w:val="24"/>
          <w:szCs w:val="24"/>
        </w:rPr>
      </w:pPr>
    </w:p>
    <w:p w:rsidR="00577E22" w:rsidRPr="00387065" w:rsidRDefault="00577E22" w:rsidP="00577E22">
      <w:pPr>
        <w:jc w:val="right"/>
        <w:rPr>
          <w:b/>
          <w:sz w:val="24"/>
          <w:szCs w:val="24"/>
        </w:rPr>
      </w:pPr>
      <w:r w:rsidRPr="00387065">
        <w:rPr>
          <w:b/>
          <w:sz w:val="24"/>
          <w:szCs w:val="24"/>
        </w:rPr>
        <w:t>«УТВЕРЖДАЮ»</w:t>
      </w:r>
    </w:p>
    <w:p w:rsidR="00577E22" w:rsidRPr="00387065" w:rsidRDefault="00577E22" w:rsidP="00577E22">
      <w:pPr>
        <w:jc w:val="right"/>
        <w:rPr>
          <w:sz w:val="24"/>
          <w:szCs w:val="24"/>
        </w:rPr>
      </w:pPr>
      <w:r w:rsidRPr="00387065">
        <w:rPr>
          <w:sz w:val="24"/>
          <w:szCs w:val="24"/>
        </w:rPr>
        <w:t xml:space="preserve">начальник отдела государственных закупок </w:t>
      </w:r>
    </w:p>
    <w:p w:rsidR="00577E22" w:rsidRPr="00EF675B" w:rsidRDefault="00577E22" w:rsidP="00577E22">
      <w:pPr>
        <w:jc w:val="right"/>
        <w:rPr>
          <w:sz w:val="24"/>
          <w:szCs w:val="24"/>
        </w:rPr>
      </w:pPr>
      <w:r w:rsidRPr="00387065">
        <w:rPr>
          <w:sz w:val="24"/>
          <w:szCs w:val="24"/>
        </w:rPr>
        <w:t>_________________ Хабибуллин Т.Р.</w:t>
      </w:r>
    </w:p>
    <w:p w:rsidR="00577E22" w:rsidRPr="00EF675B" w:rsidRDefault="00577E22" w:rsidP="00577E22">
      <w:pPr>
        <w:keepNext/>
        <w:keepLines/>
        <w:widowControl w:val="0"/>
        <w:suppressLineNumbers/>
        <w:suppressAutoHyphens/>
        <w:rPr>
          <w:b/>
          <w:bCs/>
          <w:sz w:val="24"/>
          <w:szCs w:val="24"/>
        </w:rPr>
      </w:pPr>
    </w:p>
    <w:p w:rsidR="00577E22" w:rsidRPr="00EF675B" w:rsidRDefault="00577E22" w:rsidP="00577E22">
      <w:pPr>
        <w:keepNext/>
        <w:keepLines/>
        <w:widowControl w:val="0"/>
        <w:suppressLineNumbers/>
        <w:suppressAutoHyphens/>
        <w:rPr>
          <w:b/>
          <w:bCs/>
          <w:sz w:val="24"/>
          <w:szCs w:val="24"/>
        </w:rPr>
      </w:pPr>
    </w:p>
    <w:p w:rsidR="00577E22" w:rsidRPr="00EF675B" w:rsidRDefault="00577E22" w:rsidP="00577E22">
      <w:pPr>
        <w:keepNext/>
        <w:keepLines/>
        <w:widowControl w:val="0"/>
        <w:suppressLineNumbers/>
        <w:suppressAutoHyphens/>
        <w:rPr>
          <w:b/>
          <w:bCs/>
          <w:sz w:val="24"/>
          <w:szCs w:val="24"/>
        </w:rPr>
      </w:pPr>
    </w:p>
    <w:p w:rsidR="00577E22" w:rsidRPr="00EF675B" w:rsidRDefault="00577E22" w:rsidP="00577E22">
      <w:pPr>
        <w:keepNext/>
        <w:keepLines/>
        <w:widowControl w:val="0"/>
        <w:suppressLineNumbers/>
        <w:suppressAutoHyphens/>
        <w:rPr>
          <w:b/>
          <w:bCs/>
          <w:sz w:val="24"/>
          <w:szCs w:val="24"/>
        </w:rPr>
      </w:pPr>
    </w:p>
    <w:p w:rsidR="00577E22" w:rsidRPr="00EF675B" w:rsidRDefault="00577E22" w:rsidP="00577E22">
      <w:pPr>
        <w:keepNext/>
        <w:keepLines/>
        <w:widowControl w:val="0"/>
        <w:suppressLineNumbers/>
        <w:suppressAutoHyphens/>
        <w:rPr>
          <w:b/>
          <w:bCs/>
          <w:sz w:val="24"/>
          <w:szCs w:val="24"/>
        </w:rPr>
      </w:pPr>
    </w:p>
    <w:p w:rsidR="00577E22" w:rsidRPr="00EF675B" w:rsidRDefault="00577E22" w:rsidP="00577E22">
      <w:pPr>
        <w:keepNext/>
        <w:keepLines/>
        <w:widowControl w:val="0"/>
        <w:suppressLineNumbers/>
        <w:suppressAutoHyphens/>
        <w:jc w:val="center"/>
        <w:rPr>
          <w:b/>
          <w:bCs/>
          <w:sz w:val="24"/>
          <w:szCs w:val="24"/>
        </w:rPr>
      </w:pPr>
    </w:p>
    <w:p w:rsidR="00577E22" w:rsidRPr="00082FC1" w:rsidRDefault="00577E22" w:rsidP="00577E22">
      <w:pPr>
        <w:keepNext/>
        <w:keepLines/>
        <w:widowControl w:val="0"/>
        <w:suppressLineNumbers/>
        <w:suppressAutoHyphens/>
        <w:jc w:val="center"/>
        <w:rPr>
          <w:b/>
          <w:bCs/>
          <w:sz w:val="32"/>
          <w:szCs w:val="32"/>
        </w:rPr>
      </w:pPr>
      <w:r w:rsidRPr="00082FC1">
        <w:rPr>
          <w:b/>
          <w:bCs/>
          <w:sz w:val="32"/>
          <w:szCs w:val="32"/>
        </w:rPr>
        <w:t xml:space="preserve">ДОКУМЕНТАЦИЯ ОБ ЭЛЕКТРОННОМ АУКЦИОНЕ  </w:t>
      </w:r>
    </w:p>
    <w:p w:rsidR="00577E22" w:rsidRPr="00EF675B" w:rsidRDefault="00577E22" w:rsidP="00577E22">
      <w:pPr>
        <w:keepNext/>
        <w:keepLines/>
        <w:widowControl w:val="0"/>
        <w:suppressLineNumbers/>
        <w:suppressAutoHyphens/>
        <w:jc w:val="center"/>
        <w:rPr>
          <w:b/>
          <w:bCs/>
          <w:sz w:val="24"/>
          <w:szCs w:val="24"/>
        </w:rPr>
      </w:pPr>
    </w:p>
    <w:p w:rsidR="00577E22" w:rsidRDefault="00577E22" w:rsidP="00577E22">
      <w:pPr>
        <w:keepNext/>
        <w:keepLines/>
        <w:widowControl w:val="0"/>
        <w:suppressLineNumbers/>
        <w:suppressAutoHyphens/>
        <w:jc w:val="center"/>
        <w:rPr>
          <w:b/>
          <w:bCs/>
          <w:sz w:val="24"/>
          <w:szCs w:val="24"/>
        </w:rPr>
      </w:pPr>
    </w:p>
    <w:p w:rsidR="00577E22" w:rsidRDefault="00577E22" w:rsidP="00577E22">
      <w:pPr>
        <w:keepNext/>
        <w:keepLines/>
        <w:widowControl w:val="0"/>
        <w:suppressLineNumbers/>
        <w:suppressAutoHyphens/>
        <w:jc w:val="center"/>
        <w:rPr>
          <w:b/>
          <w:bCs/>
          <w:sz w:val="24"/>
          <w:szCs w:val="24"/>
        </w:rPr>
      </w:pPr>
    </w:p>
    <w:p w:rsidR="00577E22" w:rsidRPr="00EF675B" w:rsidRDefault="00577E22" w:rsidP="00577E22">
      <w:pPr>
        <w:keepNext/>
        <w:keepLines/>
        <w:widowControl w:val="0"/>
        <w:suppressLineNumbers/>
        <w:suppressAutoHyphens/>
        <w:jc w:val="center"/>
        <w:rPr>
          <w:b/>
          <w:bCs/>
          <w:sz w:val="24"/>
          <w:szCs w:val="24"/>
        </w:rPr>
      </w:pPr>
    </w:p>
    <w:p w:rsidR="00577E22" w:rsidRPr="00577E22" w:rsidRDefault="00577E22" w:rsidP="00577E22">
      <w:pPr>
        <w:keepNext/>
        <w:keepLines/>
        <w:widowControl w:val="0"/>
        <w:suppressLineNumbers/>
        <w:suppressAutoHyphens/>
        <w:jc w:val="center"/>
        <w:rPr>
          <w:b/>
          <w:bCs/>
          <w:sz w:val="32"/>
          <w:szCs w:val="32"/>
        </w:rPr>
      </w:pPr>
      <w:r w:rsidRPr="00577E22">
        <w:rPr>
          <w:b/>
          <w:bCs/>
          <w:sz w:val="32"/>
          <w:szCs w:val="32"/>
        </w:rPr>
        <w:t>Оказание услуг по информационно-технологическому сопровождению сайтов: Уполномоченного по правам человека в Республике Башкортостан,</w:t>
      </w:r>
      <w:r w:rsidR="00DC35B4">
        <w:rPr>
          <w:b/>
          <w:bCs/>
          <w:sz w:val="32"/>
          <w:szCs w:val="32"/>
        </w:rPr>
        <w:t xml:space="preserve"> </w:t>
      </w:r>
      <w:r w:rsidRPr="00577E22">
        <w:rPr>
          <w:b/>
          <w:bCs/>
          <w:sz w:val="32"/>
          <w:szCs w:val="32"/>
        </w:rPr>
        <w:t>Уполномоченного по правам ребенка в Республике Башкортостан и Уполномоченного по защите прав предпринимателей в Республике Башкортостан</w:t>
      </w:r>
    </w:p>
    <w:p w:rsidR="00577E22" w:rsidRPr="00EF675B" w:rsidRDefault="00577E22" w:rsidP="00577E22">
      <w:pPr>
        <w:pStyle w:val="a7"/>
        <w:jc w:val="center"/>
        <w:outlineLvl w:val="0"/>
        <w:rPr>
          <w:b/>
          <w:bCs/>
          <w:sz w:val="24"/>
          <w:szCs w:val="24"/>
        </w:rPr>
      </w:pPr>
    </w:p>
    <w:p w:rsidR="00577E22" w:rsidRPr="00EF675B" w:rsidRDefault="00577E22" w:rsidP="00577E22">
      <w:pPr>
        <w:pStyle w:val="a7"/>
        <w:jc w:val="center"/>
        <w:outlineLvl w:val="0"/>
        <w:rPr>
          <w:b/>
          <w:bCs/>
          <w:sz w:val="24"/>
          <w:szCs w:val="24"/>
        </w:rPr>
      </w:pPr>
    </w:p>
    <w:p w:rsidR="00577E22" w:rsidRPr="00EF675B" w:rsidRDefault="00577E22" w:rsidP="00577E22">
      <w:pPr>
        <w:pStyle w:val="a7"/>
        <w:jc w:val="center"/>
        <w:outlineLvl w:val="0"/>
        <w:rPr>
          <w:b/>
          <w:bCs/>
          <w:sz w:val="24"/>
          <w:szCs w:val="24"/>
        </w:rPr>
      </w:pPr>
    </w:p>
    <w:p w:rsidR="00577E22" w:rsidRPr="00EF675B" w:rsidRDefault="00577E22" w:rsidP="00577E22">
      <w:pPr>
        <w:pStyle w:val="a7"/>
        <w:jc w:val="center"/>
        <w:outlineLvl w:val="0"/>
        <w:rPr>
          <w:b/>
          <w:bCs/>
          <w:sz w:val="24"/>
          <w:szCs w:val="24"/>
        </w:rPr>
      </w:pPr>
    </w:p>
    <w:p w:rsidR="00577E22" w:rsidRPr="00EF675B" w:rsidRDefault="00577E22" w:rsidP="00577E22">
      <w:pPr>
        <w:pStyle w:val="a7"/>
        <w:jc w:val="center"/>
        <w:outlineLvl w:val="0"/>
        <w:rPr>
          <w:b/>
          <w:bCs/>
          <w:sz w:val="24"/>
          <w:szCs w:val="24"/>
        </w:rPr>
      </w:pPr>
    </w:p>
    <w:p w:rsidR="00577E22" w:rsidRPr="00EF675B" w:rsidRDefault="00577E22" w:rsidP="00577E22">
      <w:pPr>
        <w:pStyle w:val="a7"/>
        <w:jc w:val="center"/>
        <w:outlineLvl w:val="0"/>
        <w:rPr>
          <w:b/>
          <w:bCs/>
          <w:sz w:val="24"/>
          <w:szCs w:val="24"/>
        </w:rPr>
      </w:pPr>
    </w:p>
    <w:p w:rsidR="00577E22" w:rsidRDefault="00577E22" w:rsidP="00577E22">
      <w:pPr>
        <w:pStyle w:val="a7"/>
        <w:jc w:val="center"/>
        <w:outlineLvl w:val="0"/>
        <w:rPr>
          <w:b/>
          <w:bCs/>
          <w:sz w:val="24"/>
          <w:szCs w:val="24"/>
        </w:rPr>
      </w:pPr>
      <w:r w:rsidRPr="00C85A92">
        <w:rPr>
          <w:b/>
          <w:bCs/>
          <w:sz w:val="24"/>
          <w:szCs w:val="24"/>
        </w:rPr>
        <w:t>Идентификационный код закупки:</w:t>
      </w:r>
      <w:r w:rsidRPr="00C85A92">
        <w:t xml:space="preserve"> </w:t>
      </w:r>
      <w:r w:rsidRPr="00577E22">
        <w:rPr>
          <w:b/>
          <w:bCs/>
          <w:sz w:val="24"/>
          <w:szCs w:val="24"/>
        </w:rPr>
        <w:t>182027413693402740100100540016312242</w:t>
      </w:r>
    </w:p>
    <w:p w:rsidR="00577E22" w:rsidRPr="007C6713" w:rsidRDefault="00577E22" w:rsidP="00577E22">
      <w:pPr>
        <w:pStyle w:val="a7"/>
        <w:ind w:left="2836" w:firstLine="709"/>
        <w:jc w:val="center"/>
        <w:outlineLvl w:val="0"/>
        <w:rPr>
          <w:b/>
          <w:bCs/>
          <w:sz w:val="24"/>
          <w:szCs w:val="24"/>
        </w:rPr>
      </w:pPr>
      <w:r>
        <w:rPr>
          <w:b/>
          <w:bCs/>
          <w:sz w:val="24"/>
          <w:szCs w:val="24"/>
        </w:rPr>
        <w:t xml:space="preserve">      </w:t>
      </w:r>
    </w:p>
    <w:p w:rsidR="00577E22" w:rsidRDefault="00577E22" w:rsidP="00577E22">
      <w:pPr>
        <w:pStyle w:val="a7"/>
        <w:jc w:val="center"/>
        <w:outlineLvl w:val="0"/>
        <w:rPr>
          <w:b/>
          <w:bCs/>
          <w:sz w:val="24"/>
          <w:szCs w:val="24"/>
        </w:rPr>
      </w:pPr>
    </w:p>
    <w:p w:rsidR="00577E22" w:rsidRDefault="00577E22" w:rsidP="00577E22">
      <w:pPr>
        <w:pStyle w:val="a7"/>
        <w:jc w:val="center"/>
        <w:outlineLvl w:val="0"/>
        <w:rPr>
          <w:b/>
          <w:bCs/>
          <w:sz w:val="24"/>
          <w:szCs w:val="24"/>
        </w:rPr>
      </w:pPr>
    </w:p>
    <w:p w:rsidR="00577E22" w:rsidRDefault="00577E22" w:rsidP="00577E22">
      <w:pPr>
        <w:pStyle w:val="a7"/>
        <w:jc w:val="center"/>
        <w:outlineLvl w:val="0"/>
        <w:rPr>
          <w:b/>
          <w:bCs/>
          <w:sz w:val="24"/>
          <w:szCs w:val="24"/>
        </w:rPr>
      </w:pPr>
    </w:p>
    <w:p w:rsidR="00577E22" w:rsidRDefault="00577E22" w:rsidP="00577E22">
      <w:pPr>
        <w:pStyle w:val="a7"/>
        <w:jc w:val="center"/>
        <w:outlineLvl w:val="0"/>
        <w:rPr>
          <w:b/>
          <w:bCs/>
          <w:sz w:val="24"/>
          <w:szCs w:val="24"/>
        </w:rPr>
      </w:pPr>
    </w:p>
    <w:p w:rsidR="00577E22" w:rsidRDefault="00577E22" w:rsidP="00577E22">
      <w:pPr>
        <w:pStyle w:val="a7"/>
        <w:jc w:val="center"/>
        <w:outlineLvl w:val="0"/>
        <w:rPr>
          <w:b/>
          <w:bCs/>
          <w:sz w:val="24"/>
          <w:szCs w:val="24"/>
        </w:rPr>
      </w:pPr>
    </w:p>
    <w:p w:rsidR="00577E22" w:rsidRPr="00704BE3" w:rsidRDefault="00577E22" w:rsidP="00577E22">
      <w:pPr>
        <w:ind w:left="426"/>
        <w:outlineLvl w:val="0"/>
        <w:rPr>
          <w:b/>
          <w:bCs/>
          <w:sz w:val="24"/>
          <w:szCs w:val="24"/>
        </w:rPr>
      </w:pPr>
      <w:r w:rsidRPr="00704BE3">
        <w:rPr>
          <w:b/>
          <w:bCs/>
          <w:sz w:val="24"/>
          <w:szCs w:val="24"/>
        </w:rPr>
        <w:t>Согласовал: начальник отдела государственных закупок</w:t>
      </w:r>
    </w:p>
    <w:p w:rsidR="00577E22" w:rsidRPr="00704BE3" w:rsidRDefault="00577E22" w:rsidP="00577E22">
      <w:pPr>
        <w:ind w:left="426"/>
        <w:outlineLvl w:val="0"/>
        <w:rPr>
          <w:bCs/>
          <w:sz w:val="24"/>
          <w:szCs w:val="24"/>
        </w:rPr>
      </w:pPr>
      <w:r w:rsidRPr="00704BE3">
        <w:rPr>
          <w:bCs/>
          <w:sz w:val="24"/>
          <w:szCs w:val="24"/>
        </w:rPr>
        <w:t>Хабибуллин Т.Р.</w:t>
      </w:r>
    </w:p>
    <w:p w:rsidR="00577E22" w:rsidRPr="00C92FFA" w:rsidRDefault="00577E22" w:rsidP="00577E22">
      <w:pPr>
        <w:ind w:left="426"/>
        <w:outlineLvl w:val="0"/>
        <w:rPr>
          <w:b/>
          <w:bCs/>
          <w:sz w:val="24"/>
          <w:szCs w:val="24"/>
        </w:rPr>
      </w:pPr>
      <w:r w:rsidRPr="00C92FFA">
        <w:rPr>
          <w:b/>
          <w:bCs/>
          <w:sz w:val="24"/>
          <w:szCs w:val="24"/>
        </w:rPr>
        <w:t xml:space="preserve">Разработал: </w:t>
      </w:r>
      <w:r>
        <w:rPr>
          <w:b/>
          <w:bCs/>
          <w:sz w:val="24"/>
          <w:szCs w:val="24"/>
        </w:rPr>
        <w:t xml:space="preserve">главный </w:t>
      </w:r>
      <w:r w:rsidRPr="00C92FFA">
        <w:rPr>
          <w:b/>
          <w:bCs/>
          <w:sz w:val="24"/>
          <w:szCs w:val="24"/>
        </w:rPr>
        <w:t xml:space="preserve">специалист отдела </w:t>
      </w:r>
      <w:r>
        <w:rPr>
          <w:b/>
          <w:bCs/>
          <w:sz w:val="24"/>
          <w:szCs w:val="24"/>
        </w:rPr>
        <w:t xml:space="preserve">государственных </w:t>
      </w:r>
      <w:r w:rsidRPr="00C92FFA">
        <w:rPr>
          <w:b/>
          <w:bCs/>
          <w:sz w:val="24"/>
          <w:szCs w:val="24"/>
        </w:rPr>
        <w:t xml:space="preserve">закупок </w:t>
      </w:r>
    </w:p>
    <w:p w:rsidR="00577E22" w:rsidRDefault="00577E22" w:rsidP="00577E22">
      <w:pPr>
        <w:pStyle w:val="a7"/>
        <w:ind w:left="426"/>
        <w:outlineLvl w:val="0"/>
        <w:rPr>
          <w:b/>
          <w:bCs/>
          <w:sz w:val="24"/>
          <w:szCs w:val="24"/>
        </w:rPr>
      </w:pPr>
      <w:r>
        <w:rPr>
          <w:bCs/>
          <w:sz w:val="24"/>
          <w:szCs w:val="24"/>
        </w:rPr>
        <w:t>Иванова Е.А.</w:t>
      </w:r>
    </w:p>
    <w:p w:rsidR="00C92FFA" w:rsidRDefault="00C92FFA"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E37AF4" w:rsidRDefault="00E37AF4" w:rsidP="00402100">
      <w:pPr>
        <w:pStyle w:val="a7"/>
        <w:jc w:val="center"/>
        <w:outlineLvl w:val="0"/>
        <w:rPr>
          <w:b/>
          <w:bCs/>
          <w:sz w:val="24"/>
          <w:szCs w:val="24"/>
        </w:rPr>
      </w:pPr>
    </w:p>
    <w:p w:rsidR="00E37AF4" w:rsidRDefault="00E37AF4" w:rsidP="00402100">
      <w:pPr>
        <w:pStyle w:val="a7"/>
        <w:jc w:val="center"/>
        <w:outlineLvl w:val="0"/>
        <w:rPr>
          <w:b/>
          <w:bCs/>
          <w:sz w:val="24"/>
          <w:szCs w:val="24"/>
        </w:rPr>
      </w:pPr>
    </w:p>
    <w:p w:rsidR="00E37AF4" w:rsidRDefault="00E37AF4" w:rsidP="00402100">
      <w:pPr>
        <w:pStyle w:val="a7"/>
        <w:jc w:val="center"/>
        <w:outlineLvl w:val="0"/>
        <w:rPr>
          <w:b/>
          <w:bCs/>
          <w:sz w:val="24"/>
          <w:szCs w:val="24"/>
        </w:rPr>
      </w:pPr>
    </w:p>
    <w:p w:rsidR="00E37AF4" w:rsidRDefault="00E37AF4"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C92FFA" w:rsidRDefault="00C92FFA" w:rsidP="00402100">
      <w:pPr>
        <w:pStyle w:val="a7"/>
        <w:jc w:val="center"/>
        <w:outlineLvl w:val="0"/>
        <w:rPr>
          <w:b/>
          <w:bCs/>
          <w:sz w:val="24"/>
          <w:szCs w:val="24"/>
        </w:rPr>
      </w:pPr>
    </w:p>
    <w:p w:rsidR="006019FF" w:rsidRDefault="00AC78CE" w:rsidP="00402100">
      <w:pPr>
        <w:pStyle w:val="a7"/>
        <w:jc w:val="center"/>
        <w:outlineLvl w:val="0"/>
        <w:rPr>
          <w:b/>
          <w:color w:val="000000" w:themeColor="text1"/>
          <w:sz w:val="24"/>
          <w:szCs w:val="24"/>
        </w:rPr>
      </w:pPr>
      <w:r w:rsidRPr="00082FC1">
        <w:rPr>
          <w:b/>
          <w:bCs/>
          <w:sz w:val="24"/>
          <w:szCs w:val="24"/>
        </w:rPr>
        <w:t>Уфа – 201</w:t>
      </w:r>
      <w:r w:rsidR="00E37AF4">
        <w:rPr>
          <w:b/>
          <w:bCs/>
          <w:sz w:val="24"/>
          <w:szCs w:val="24"/>
        </w:rPr>
        <w:t>8</w:t>
      </w:r>
      <w:r w:rsidRPr="00082FC1">
        <w:rPr>
          <w:b/>
          <w:bCs/>
          <w:sz w:val="24"/>
          <w:szCs w:val="24"/>
        </w:rPr>
        <w:t xml:space="preserve"> г.</w:t>
      </w:r>
      <w:bookmarkStart w:id="0" w:name="sub_2245"/>
      <w:bookmarkEnd w:id="0"/>
    </w:p>
    <w:p w:rsidR="00A74057" w:rsidRDefault="00A74057" w:rsidP="00C92FFA">
      <w:pPr>
        <w:rPr>
          <w:b/>
          <w:color w:val="000000" w:themeColor="text1"/>
          <w:sz w:val="24"/>
          <w:szCs w:val="24"/>
        </w:rPr>
        <w:sectPr w:rsidR="00A74057" w:rsidSect="000F394D">
          <w:headerReference w:type="even" r:id="rId9"/>
          <w:headerReference w:type="default" r:id="rId10"/>
          <w:pgSz w:w="11913" w:h="16834" w:code="9"/>
          <w:pgMar w:top="720" w:right="720" w:bottom="720" w:left="720" w:header="567" w:footer="567" w:gutter="0"/>
          <w:cols w:space="720"/>
          <w:noEndnote/>
          <w:titlePg/>
          <w:docGrid w:linePitch="272"/>
        </w:sectPr>
      </w:pPr>
    </w:p>
    <w:p w:rsidR="00C92FFA" w:rsidRPr="00934933" w:rsidRDefault="00C92FFA" w:rsidP="00C92FFA">
      <w:pPr>
        <w:jc w:val="center"/>
        <w:rPr>
          <w:b/>
          <w:color w:val="000000" w:themeColor="text1"/>
          <w:sz w:val="22"/>
          <w:szCs w:val="22"/>
        </w:rPr>
      </w:pPr>
      <w:r w:rsidRPr="00934933">
        <w:rPr>
          <w:b/>
          <w:color w:val="000000" w:themeColor="text1"/>
          <w:sz w:val="22"/>
          <w:szCs w:val="22"/>
        </w:rPr>
        <w:lastRenderedPageBreak/>
        <w:t>Раздел 1. Наименование и описание объекта закупки</w:t>
      </w:r>
    </w:p>
    <w:p w:rsidR="00C92FFA" w:rsidRPr="00934933" w:rsidRDefault="00C92FFA" w:rsidP="00C92FFA">
      <w:pPr>
        <w:jc w:val="center"/>
        <w:rPr>
          <w:b/>
          <w:color w:val="000000" w:themeColor="text1"/>
          <w:sz w:val="22"/>
          <w:szCs w:val="22"/>
        </w:rPr>
      </w:pPr>
      <w:r w:rsidRPr="00934933">
        <w:rPr>
          <w:b/>
          <w:color w:val="000000" w:themeColor="text1"/>
          <w:sz w:val="22"/>
          <w:szCs w:val="22"/>
        </w:rPr>
        <w:t xml:space="preserve">(далее – Техническое задание)  </w:t>
      </w:r>
    </w:p>
    <w:p w:rsidR="00C92FFA" w:rsidRPr="00934933" w:rsidRDefault="00C92FFA" w:rsidP="00C92FFA">
      <w:pPr>
        <w:jc w:val="center"/>
        <w:rPr>
          <w:b/>
          <w:color w:val="000000" w:themeColor="text1"/>
          <w:sz w:val="22"/>
          <w:szCs w:val="22"/>
        </w:rPr>
      </w:pPr>
    </w:p>
    <w:p w:rsidR="00C92FFA" w:rsidRDefault="00C92FFA" w:rsidP="00C92FFA">
      <w:pPr>
        <w:jc w:val="center"/>
        <w:rPr>
          <w:b/>
          <w:color w:val="000000" w:themeColor="text1"/>
          <w:sz w:val="22"/>
          <w:szCs w:val="22"/>
        </w:rPr>
      </w:pPr>
      <w:r w:rsidRPr="00934933">
        <w:rPr>
          <w:b/>
          <w:color w:val="000000" w:themeColor="text1"/>
          <w:sz w:val="22"/>
          <w:szCs w:val="22"/>
        </w:rPr>
        <w:t>Техническое задание</w:t>
      </w:r>
    </w:p>
    <w:p w:rsidR="00441ACE" w:rsidRDefault="00441ACE" w:rsidP="00C92FFA">
      <w:pPr>
        <w:jc w:val="center"/>
        <w:rPr>
          <w:b/>
          <w:color w:val="000000" w:themeColor="text1"/>
          <w:sz w:val="22"/>
          <w:szCs w:val="22"/>
        </w:rPr>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575"/>
        <w:gridCol w:w="6324"/>
      </w:tblGrid>
      <w:tr w:rsidR="00441ACE" w:rsidRPr="00441ACE" w:rsidTr="00441ACE">
        <w:trPr>
          <w:trHeight w:val="283"/>
        </w:trPr>
        <w:tc>
          <w:tcPr>
            <w:tcW w:w="271" w:type="pct"/>
          </w:tcPr>
          <w:p w:rsidR="00441ACE" w:rsidRPr="00441ACE" w:rsidRDefault="00441ACE" w:rsidP="00441ACE">
            <w:pPr>
              <w:pStyle w:val="aff"/>
              <w:jc w:val="center"/>
              <w:rPr>
                <w:b/>
                <w:iCs/>
                <w:sz w:val="22"/>
                <w:szCs w:val="22"/>
              </w:rPr>
            </w:pPr>
            <w:r w:rsidRPr="00441ACE">
              <w:rPr>
                <w:b/>
                <w:iCs/>
                <w:sz w:val="22"/>
                <w:szCs w:val="22"/>
              </w:rPr>
              <w:t>№ п\</w:t>
            </w:r>
            <w:proofErr w:type="gramStart"/>
            <w:r w:rsidRPr="00441ACE">
              <w:rPr>
                <w:b/>
                <w:iCs/>
                <w:sz w:val="22"/>
                <w:szCs w:val="22"/>
              </w:rPr>
              <w:t>п</w:t>
            </w:r>
            <w:proofErr w:type="gramEnd"/>
          </w:p>
        </w:tc>
        <w:tc>
          <w:tcPr>
            <w:tcW w:w="4729" w:type="pct"/>
            <w:gridSpan w:val="2"/>
          </w:tcPr>
          <w:p w:rsidR="00441ACE" w:rsidRPr="00441ACE" w:rsidRDefault="00441ACE" w:rsidP="00441ACE">
            <w:pPr>
              <w:pStyle w:val="aff"/>
              <w:ind w:firstLine="253"/>
              <w:jc w:val="center"/>
              <w:rPr>
                <w:b/>
                <w:iCs/>
                <w:sz w:val="22"/>
                <w:szCs w:val="22"/>
              </w:rPr>
            </w:pPr>
            <w:r w:rsidRPr="00441ACE">
              <w:rPr>
                <w:b/>
                <w:iCs/>
                <w:sz w:val="22"/>
                <w:szCs w:val="22"/>
              </w:rPr>
              <w:t>Требования к результатам оказываемых услуг</w:t>
            </w:r>
          </w:p>
        </w:tc>
      </w:tr>
      <w:tr w:rsidR="00441ACE" w:rsidRPr="00441ACE" w:rsidTr="00441ACE">
        <w:trPr>
          <w:trHeight w:val="283"/>
        </w:trPr>
        <w:tc>
          <w:tcPr>
            <w:tcW w:w="271" w:type="pct"/>
          </w:tcPr>
          <w:p w:rsidR="00441ACE" w:rsidRPr="00441ACE" w:rsidRDefault="00441ACE" w:rsidP="00441ACE">
            <w:pPr>
              <w:pStyle w:val="aff"/>
              <w:numPr>
                <w:ilvl w:val="0"/>
                <w:numId w:val="37"/>
              </w:numPr>
              <w:ind w:left="0" w:firstLine="0"/>
              <w:rPr>
                <w:sz w:val="22"/>
                <w:szCs w:val="22"/>
              </w:rPr>
            </w:pPr>
          </w:p>
        </w:tc>
        <w:tc>
          <w:tcPr>
            <w:tcW w:w="1708" w:type="pct"/>
          </w:tcPr>
          <w:p w:rsidR="00441ACE" w:rsidRPr="00441ACE" w:rsidRDefault="00441ACE" w:rsidP="00441ACE">
            <w:pPr>
              <w:pStyle w:val="aff"/>
              <w:jc w:val="both"/>
              <w:rPr>
                <w:sz w:val="22"/>
                <w:szCs w:val="22"/>
              </w:rPr>
            </w:pPr>
            <w:r w:rsidRPr="00441ACE">
              <w:rPr>
                <w:sz w:val="22"/>
                <w:szCs w:val="22"/>
              </w:rPr>
              <w:t>Перечень</w:t>
            </w:r>
            <w:r>
              <w:rPr>
                <w:sz w:val="22"/>
                <w:szCs w:val="22"/>
              </w:rPr>
              <w:t xml:space="preserve"> </w:t>
            </w:r>
            <w:r w:rsidRPr="00441ACE">
              <w:rPr>
                <w:sz w:val="22"/>
                <w:szCs w:val="22"/>
              </w:rPr>
              <w:t>обслуживаемых информационных ресурсов</w:t>
            </w:r>
          </w:p>
        </w:tc>
        <w:tc>
          <w:tcPr>
            <w:tcW w:w="3021" w:type="pct"/>
          </w:tcPr>
          <w:p w:rsidR="00441ACE" w:rsidRDefault="00441ACE" w:rsidP="00441ACE">
            <w:pPr>
              <w:pStyle w:val="aff"/>
              <w:ind w:firstLine="253"/>
              <w:jc w:val="both"/>
              <w:rPr>
                <w:b/>
                <w:bCs/>
                <w:iCs/>
                <w:sz w:val="22"/>
                <w:szCs w:val="22"/>
              </w:rPr>
            </w:pPr>
            <w:r w:rsidRPr="00441ACE">
              <w:rPr>
                <w:sz w:val="22"/>
                <w:szCs w:val="22"/>
              </w:rPr>
              <w:t>Официальный сайт Уполномоченного по правам человека в Республике Башкортостан</w:t>
            </w:r>
            <w:r w:rsidRPr="00441ACE">
              <w:rPr>
                <w:b/>
                <w:bCs/>
                <w:iCs/>
                <w:color w:val="000000"/>
                <w:sz w:val="22"/>
                <w:szCs w:val="22"/>
              </w:rPr>
              <w:t xml:space="preserve"> </w:t>
            </w:r>
            <w:proofErr w:type="spellStart"/>
            <w:r w:rsidRPr="00441ACE">
              <w:rPr>
                <w:b/>
                <w:bCs/>
                <w:iCs/>
                <w:sz w:val="22"/>
                <w:szCs w:val="22"/>
                <w:lang w:val="en-US"/>
              </w:rPr>
              <w:t>upch</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r>
              <w:rPr>
                <w:b/>
                <w:bCs/>
                <w:iCs/>
                <w:sz w:val="22"/>
                <w:szCs w:val="22"/>
              </w:rPr>
              <w:t>;</w:t>
            </w:r>
          </w:p>
          <w:p w:rsidR="00441ACE" w:rsidRDefault="00441ACE" w:rsidP="00441ACE">
            <w:pPr>
              <w:pStyle w:val="aff"/>
              <w:ind w:firstLine="253"/>
              <w:jc w:val="both"/>
              <w:rPr>
                <w:b/>
                <w:bCs/>
                <w:iCs/>
                <w:sz w:val="22"/>
                <w:szCs w:val="22"/>
              </w:rPr>
            </w:pPr>
            <w:r w:rsidRPr="00441ACE">
              <w:rPr>
                <w:sz w:val="22"/>
                <w:szCs w:val="22"/>
              </w:rPr>
              <w:t>Официальный сайт Уполномоченного по правам ребенка в Республике Башкортостан</w:t>
            </w:r>
            <w:r w:rsidRPr="00441ACE">
              <w:rPr>
                <w:b/>
                <w:bCs/>
                <w:iCs/>
                <w:color w:val="000000"/>
                <w:sz w:val="22"/>
                <w:szCs w:val="22"/>
              </w:rPr>
              <w:t xml:space="preserve"> </w:t>
            </w:r>
            <w:proofErr w:type="spellStart"/>
            <w:r w:rsidRPr="00441ACE">
              <w:rPr>
                <w:b/>
                <w:bCs/>
                <w:iCs/>
                <w:sz w:val="22"/>
                <w:szCs w:val="22"/>
                <w:lang w:val="en-US"/>
              </w:rPr>
              <w:t>uprrb</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r>
              <w:rPr>
                <w:b/>
                <w:bCs/>
                <w:iCs/>
                <w:sz w:val="22"/>
                <w:szCs w:val="22"/>
              </w:rPr>
              <w:t>;</w:t>
            </w:r>
          </w:p>
          <w:p w:rsidR="00441ACE" w:rsidRPr="00441ACE" w:rsidRDefault="00441ACE" w:rsidP="00441ACE">
            <w:pPr>
              <w:pStyle w:val="aff"/>
              <w:ind w:firstLine="253"/>
              <w:jc w:val="both"/>
              <w:rPr>
                <w:b/>
                <w:bCs/>
                <w:iCs/>
                <w:sz w:val="22"/>
                <w:szCs w:val="22"/>
              </w:rPr>
            </w:pPr>
            <w:r w:rsidRPr="00441ACE">
              <w:rPr>
                <w:sz w:val="22"/>
                <w:szCs w:val="22"/>
              </w:rPr>
              <w:t>Официальный сайт Уполномоченного по защите прав предпринимателей в Республике Башкортостан</w:t>
            </w:r>
            <w:r w:rsidRPr="00441ACE">
              <w:rPr>
                <w:b/>
                <w:bCs/>
                <w:iCs/>
                <w:color w:val="000000"/>
                <w:sz w:val="22"/>
                <w:szCs w:val="22"/>
              </w:rPr>
              <w:t xml:space="preserve"> </w:t>
            </w:r>
            <w:proofErr w:type="spellStart"/>
            <w:r w:rsidRPr="00441ACE">
              <w:rPr>
                <w:b/>
                <w:bCs/>
                <w:iCs/>
                <w:sz w:val="22"/>
                <w:szCs w:val="22"/>
                <w:lang w:val="en-US"/>
              </w:rPr>
              <w:t>upprb</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p>
        </w:tc>
      </w:tr>
      <w:tr w:rsidR="00441ACE" w:rsidRPr="00441ACE" w:rsidTr="00441ACE">
        <w:trPr>
          <w:trHeight w:val="283"/>
        </w:trPr>
        <w:tc>
          <w:tcPr>
            <w:tcW w:w="271" w:type="pct"/>
          </w:tcPr>
          <w:p w:rsidR="00441ACE" w:rsidRPr="00441ACE" w:rsidRDefault="00441ACE" w:rsidP="00441ACE">
            <w:pPr>
              <w:pStyle w:val="aff"/>
              <w:numPr>
                <w:ilvl w:val="0"/>
                <w:numId w:val="37"/>
              </w:numPr>
              <w:ind w:left="0" w:firstLine="0"/>
              <w:rPr>
                <w:sz w:val="22"/>
                <w:szCs w:val="22"/>
              </w:rPr>
            </w:pPr>
          </w:p>
        </w:tc>
        <w:tc>
          <w:tcPr>
            <w:tcW w:w="1708" w:type="pct"/>
          </w:tcPr>
          <w:p w:rsidR="00441ACE" w:rsidRPr="00441ACE" w:rsidRDefault="00441ACE" w:rsidP="00441ACE">
            <w:pPr>
              <w:pStyle w:val="aff"/>
              <w:jc w:val="both"/>
              <w:rPr>
                <w:sz w:val="22"/>
                <w:szCs w:val="22"/>
              </w:rPr>
            </w:pPr>
            <w:r w:rsidRPr="00441ACE">
              <w:rPr>
                <w:sz w:val="22"/>
                <w:szCs w:val="22"/>
              </w:rPr>
              <w:t xml:space="preserve">Перечень оказываемых услуг </w:t>
            </w:r>
          </w:p>
        </w:tc>
        <w:tc>
          <w:tcPr>
            <w:tcW w:w="3021" w:type="pct"/>
          </w:tcPr>
          <w:p w:rsidR="00441ACE" w:rsidRPr="00441ACE" w:rsidRDefault="00441ACE" w:rsidP="00441ACE">
            <w:pPr>
              <w:pStyle w:val="aff"/>
              <w:ind w:firstLine="253"/>
              <w:jc w:val="both"/>
              <w:rPr>
                <w:sz w:val="22"/>
                <w:szCs w:val="22"/>
              </w:rPr>
            </w:pPr>
            <w:r w:rsidRPr="00441ACE">
              <w:rPr>
                <w:sz w:val="22"/>
                <w:szCs w:val="22"/>
              </w:rPr>
              <w:t>-</w:t>
            </w:r>
            <w:r>
              <w:rPr>
                <w:sz w:val="22"/>
                <w:szCs w:val="22"/>
              </w:rPr>
              <w:t xml:space="preserve"> </w:t>
            </w:r>
            <w:r w:rsidRPr="00441ACE">
              <w:rPr>
                <w:sz w:val="22"/>
                <w:szCs w:val="22"/>
              </w:rPr>
              <w:t>оперативное ежедневное  размещение информации Заказчика на страницах сайта;</w:t>
            </w:r>
          </w:p>
          <w:p w:rsidR="00441ACE" w:rsidRPr="00441ACE" w:rsidRDefault="00441ACE" w:rsidP="00441ACE">
            <w:pPr>
              <w:pStyle w:val="aff"/>
              <w:ind w:firstLine="253"/>
              <w:jc w:val="both"/>
              <w:rPr>
                <w:sz w:val="22"/>
                <w:szCs w:val="22"/>
              </w:rPr>
            </w:pPr>
            <w:r w:rsidRPr="00441ACE">
              <w:rPr>
                <w:sz w:val="22"/>
                <w:szCs w:val="22"/>
              </w:rPr>
              <w:t>- администрирование сайта;</w:t>
            </w:r>
          </w:p>
          <w:p w:rsidR="00441ACE" w:rsidRPr="00441ACE" w:rsidRDefault="00441ACE" w:rsidP="00441ACE">
            <w:pPr>
              <w:pStyle w:val="aff"/>
              <w:ind w:firstLine="253"/>
              <w:jc w:val="both"/>
              <w:rPr>
                <w:sz w:val="22"/>
                <w:szCs w:val="22"/>
              </w:rPr>
            </w:pPr>
            <w:r w:rsidRPr="00441ACE">
              <w:rPr>
                <w:sz w:val="22"/>
                <w:szCs w:val="22"/>
              </w:rPr>
              <w:t>- редактирование сайта;</w:t>
            </w:r>
          </w:p>
          <w:p w:rsidR="00441ACE" w:rsidRPr="00441ACE" w:rsidRDefault="00441ACE" w:rsidP="00441ACE">
            <w:pPr>
              <w:pStyle w:val="aff"/>
              <w:ind w:firstLine="253"/>
              <w:jc w:val="both"/>
              <w:rPr>
                <w:sz w:val="22"/>
                <w:szCs w:val="22"/>
              </w:rPr>
            </w:pPr>
            <w:r w:rsidRPr="00441ACE">
              <w:rPr>
                <w:sz w:val="22"/>
                <w:szCs w:val="22"/>
              </w:rPr>
              <w:t>-</w:t>
            </w:r>
            <w:r>
              <w:rPr>
                <w:sz w:val="22"/>
                <w:szCs w:val="22"/>
              </w:rPr>
              <w:t xml:space="preserve"> </w:t>
            </w:r>
            <w:r w:rsidRPr="00441ACE">
              <w:rPr>
                <w:sz w:val="22"/>
                <w:szCs w:val="22"/>
              </w:rPr>
              <w:t>копирайтинг: получение и обработка информации, написание новостных текстов;</w:t>
            </w:r>
          </w:p>
          <w:p w:rsidR="00DC35B4" w:rsidRDefault="00441ACE" w:rsidP="00441ACE">
            <w:pPr>
              <w:pStyle w:val="aff"/>
              <w:ind w:firstLine="253"/>
              <w:jc w:val="both"/>
              <w:rPr>
                <w:b/>
                <w:bCs/>
                <w:iCs/>
                <w:sz w:val="22"/>
                <w:szCs w:val="22"/>
              </w:rPr>
            </w:pPr>
            <w:r w:rsidRPr="00441ACE">
              <w:rPr>
                <w:sz w:val="22"/>
                <w:szCs w:val="22"/>
              </w:rPr>
              <w:t>- обновление информации и новостного раздела на сайте</w:t>
            </w:r>
            <w:r w:rsidRPr="00441ACE">
              <w:rPr>
                <w:b/>
                <w:bCs/>
                <w:iCs/>
                <w:sz w:val="22"/>
                <w:szCs w:val="22"/>
              </w:rPr>
              <w:t>.</w:t>
            </w:r>
          </w:p>
          <w:p w:rsidR="00DC35B4" w:rsidRDefault="00441ACE" w:rsidP="00441ACE">
            <w:pPr>
              <w:pStyle w:val="aff"/>
              <w:ind w:firstLine="253"/>
              <w:jc w:val="both"/>
              <w:rPr>
                <w:sz w:val="22"/>
                <w:szCs w:val="22"/>
              </w:rPr>
            </w:pPr>
            <w:r w:rsidRPr="00441ACE">
              <w:rPr>
                <w:sz w:val="22"/>
                <w:szCs w:val="22"/>
              </w:rPr>
              <w:t>Стилистическое</w:t>
            </w:r>
            <w:r w:rsidRPr="00441ACE">
              <w:rPr>
                <w:b/>
                <w:bCs/>
                <w:iCs/>
                <w:sz w:val="22"/>
                <w:szCs w:val="22"/>
              </w:rPr>
              <w:t xml:space="preserve"> </w:t>
            </w:r>
            <w:r w:rsidRPr="00441ACE">
              <w:rPr>
                <w:sz w:val="22"/>
                <w:szCs w:val="22"/>
              </w:rPr>
              <w:t>редактирование предоставленной Заказчиком информации, подбор фотомат</w:t>
            </w:r>
            <w:r w:rsidR="00DC35B4">
              <w:rPr>
                <w:sz w:val="22"/>
                <w:szCs w:val="22"/>
              </w:rPr>
              <w:t>ериалов к новостным материалам.</w:t>
            </w:r>
          </w:p>
          <w:p w:rsidR="00441ACE" w:rsidRPr="00441ACE" w:rsidRDefault="00441ACE" w:rsidP="00441ACE">
            <w:pPr>
              <w:pStyle w:val="aff"/>
              <w:ind w:firstLine="253"/>
              <w:jc w:val="both"/>
              <w:rPr>
                <w:sz w:val="22"/>
                <w:szCs w:val="22"/>
              </w:rPr>
            </w:pPr>
            <w:r w:rsidRPr="00441ACE">
              <w:rPr>
                <w:sz w:val="22"/>
                <w:szCs w:val="22"/>
              </w:rPr>
              <w:t>Подбор и размещение нормативно-правовых актов, указанных Заказчиком</w:t>
            </w:r>
            <w:r w:rsidR="008560DF">
              <w:rPr>
                <w:sz w:val="22"/>
                <w:szCs w:val="22"/>
              </w:rPr>
              <w:t>.</w:t>
            </w:r>
          </w:p>
          <w:p w:rsidR="00441ACE" w:rsidRPr="00441ACE" w:rsidRDefault="00441ACE" w:rsidP="00441ACE">
            <w:pPr>
              <w:pStyle w:val="aff"/>
              <w:ind w:firstLine="253"/>
              <w:jc w:val="both"/>
              <w:rPr>
                <w:sz w:val="22"/>
                <w:szCs w:val="22"/>
              </w:rPr>
            </w:pPr>
            <w:r w:rsidRPr="00441ACE">
              <w:rPr>
                <w:sz w:val="22"/>
                <w:szCs w:val="22"/>
              </w:rPr>
              <w:t>- электронная приёмная: снятие обращений граждан с сайта и передача их в распечатанном виде Заказчику, удаление спама;</w:t>
            </w:r>
          </w:p>
          <w:p w:rsidR="00441ACE" w:rsidRPr="00441ACE" w:rsidRDefault="00441ACE" w:rsidP="00441ACE">
            <w:pPr>
              <w:pStyle w:val="aff"/>
              <w:ind w:firstLine="253"/>
              <w:jc w:val="both"/>
              <w:rPr>
                <w:sz w:val="22"/>
                <w:szCs w:val="22"/>
              </w:rPr>
            </w:pPr>
            <w:r w:rsidRPr="00441ACE">
              <w:rPr>
                <w:sz w:val="22"/>
                <w:szCs w:val="22"/>
              </w:rPr>
              <w:t>- работа со структурой сайта, добавление и изменение разделов сайта;</w:t>
            </w:r>
          </w:p>
          <w:p w:rsidR="00441ACE" w:rsidRPr="00441ACE" w:rsidRDefault="00441ACE" w:rsidP="00441ACE">
            <w:pPr>
              <w:pStyle w:val="aff"/>
              <w:ind w:firstLine="253"/>
              <w:jc w:val="both"/>
              <w:rPr>
                <w:sz w:val="22"/>
                <w:szCs w:val="22"/>
              </w:rPr>
            </w:pPr>
            <w:r w:rsidRPr="00441ACE">
              <w:rPr>
                <w:sz w:val="22"/>
                <w:szCs w:val="22"/>
              </w:rPr>
              <w:t xml:space="preserve">- размещение фото и видео материалов, формирование </w:t>
            </w:r>
            <w:proofErr w:type="spellStart"/>
            <w:r w:rsidRPr="00441ACE">
              <w:rPr>
                <w:sz w:val="22"/>
                <w:szCs w:val="22"/>
              </w:rPr>
              <w:t>медиагалереи</w:t>
            </w:r>
            <w:proofErr w:type="spellEnd"/>
            <w:r w:rsidRPr="00441ACE">
              <w:rPr>
                <w:sz w:val="22"/>
                <w:szCs w:val="22"/>
              </w:rPr>
              <w:t>;</w:t>
            </w:r>
          </w:p>
          <w:p w:rsidR="00441ACE" w:rsidRPr="00441ACE" w:rsidRDefault="00441ACE" w:rsidP="00441ACE">
            <w:pPr>
              <w:pStyle w:val="aff"/>
              <w:ind w:firstLine="253"/>
              <w:jc w:val="both"/>
              <w:rPr>
                <w:sz w:val="22"/>
                <w:szCs w:val="22"/>
              </w:rPr>
            </w:pPr>
            <w:r w:rsidRPr="00441ACE">
              <w:rPr>
                <w:sz w:val="22"/>
                <w:szCs w:val="22"/>
              </w:rPr>
              <w:t>- контроль работоспособности сайта;</w:t>
            </w:r>
          </w:p>
          <w:p w:rsidR="00441ACE" w:rsidRPr="00441ACE" w:rsidRDefault="00441ACE" w:rsidP="00441ACE">
            <w:pPr>
              <w:pStyle w:val="aff"/>
              <w:ind w:firstLine="253"/>
              <w:jc w:val="both"/>
              <w:rPr>
                <w:sz w:val="22"/>
                <w:szCs w:val="22"/>
              </w:rPr>
            </w:pPr>
            <w:r w:rsidRPr="00441ACE">
              <w:rPr>
                <w:sz w:val="22"/>
                <w:szCs w:val="22"/>
              </w:rPr>
              <w:t>-  корректировка и внесение изменений в структуру сайта (изменение существующих и добавление новых разделов сайта);</w:t>
            </w:r>
          </w:p>
          <w:p w:rsidR="00441ACE" w:rsidRPr="00441ACE" w:rsidRDefault="00441ACE" w:rsidP="00441ACE">
            <w:pPr>
              <w:pStyle w:val="aff"/>
              <w:ind w:firstLine="253"/>
              <w:jc w:val="both"/>
              <w:rPr>
                <w:sz w:val="22"/>
                <w:szCs w:val="22"/>
              </w:rPr>
            </w:pPr>
            <w:r w:rsidRPr="00441ACE">
              <w:rPr>
                <w:sz w:val="22"/>
                <w:szCs w:val="22"/>
              </w:rPr>
              <w:t>- добавление новых модулей, внесение изменений, требующих  адаптации программного комплекса, обслуживающего сайт;</w:t>
            </w:r>
          </w:p>
          <w:p w:rsidR="00441ACE" w:rsidRPr="00441ACE" w:rsidRDefault="00441ACE" w:rsidP="00441ACE">
            <w:pPr>
              <w:pStyle w:val="aff"/>
              <w:ind w:firstLine="253"/>
              <w:jc w:val="both"/>
              <w:rPr>
                <w:sz w:val="22"/>
                <w:szCs w:val="22"/>
              </w:rPr>
            </w:pPr>
            <w:r w:rsidRPr="00441ACE">
              <w:rPr>
                <w:sz w:val="22"/>
                <w:szCs w:val="22"/>
              </w:rPr>
              <w:t>- ежедневное оперативное обновление информации и новостного раздела на сайте Стилистическое редактирование предоставленной Заказчиком информации, подбор фотоматериалов к новостным материалам.</w:t>
            </w:r>
          </w:p>
        </w:tc>
      </w:tr>
      <w:tr w:rsidR="00441ACE" w:rsidRPr="00441ACE" w:rsidTr="00441ACE">
        <w:trPr>
          <w:trHeight w:val="283"/>
        </w:trPr>
        <w:tc>
          <w:tcPr>
            <w:tcW w:w="271" w:type="pct"/>
          </w:tcPr>
          <w:p w:rsidR="00441ACE" w:rsidRPr="00441ACE" w:rsidRDefault="00441ACE" w:rsidP="00441ACE">
            <w:pPr>
              <w:pStyle w:val="aff"/>
              <w:numPr>
                <w:ilvl w:val="0"/>
                <w:numId w:val="37"/>
              </w:numPr>
              <w:ind w:left="0" w:firstLine="0"/>
              <w:rPr>
                <w:sz w:val="22"/>
                <w:szCs w:val="22"/>
              </w:rPr>
            </w:pPr>
          </w:p>
        </w:tc>
        <w:tc>
          <w:tcPr>
            <w:tcW w:w="1708" w:type="pct"/>
          </w:tcPr>
          <w:p w:rsidR="00441ACE" w:rsidRPr="00441ACE" w:rsidRDefault="00441ACE" w:rsidP="00441ACE">
            <w:pPr>
              <w:pStyle w:val="aff"/>
              <w:jc w:val="both"/>
              <w:rPr>
                <w:sz w:val="22"/>
                <w:szCs w:val="22"/>
              </w:rPr>
            </w:pPr>
            <w:r w:rsidRPr="00441ACE">
              <w:rPr>
                <w:sz w:val="22"/>
                <w:szCs w:val="22"/>
              </w:rPr>
              <w:t xml:space="preserve">Цель </w:t>
            </w:r>
            <w:r w:rsidRPr="00441ACE">
              <w:rPr>
                <w:sz w:val="22"/>
                <w:szCs w:val="22"/>
              </w:rPr>
              <w:t>оказываемых услуг</w:t>
            </w:r>
          </w:p>
        </w:tc>
        <w:tc>
          <w:tcPr>
            <w:tcW w:w="3021" w:type="pct"/>
          </w:tcPr>
          <w:p w:rsidR="00441ACE" w:rsidRPr="00441ACE" w:rsidRDefault="00441ACE" w:rsidP="00441ACE">
            <w:pPr>
              <w:pStyle w:val="aff"/>
              <w:ind w:firstLine="253"/>
              <w:jc w:val="both"/>
              <w:rPr>
                <w:sz w:val="22"/>
                <w:szCs w:val="22"/>
              </w:rPr>
            </w:pPr>
            <w:r w:rsidRPr="00441ACE">
              <w:rPr>
                <w:sz w:val="22"/>
                <w:szCs w:val="22"/>
              </w:rPr>
              <w:t>Информирование жителей Республики Башкортостан  о деятельности Уполномоченного по правам человека в Республике Башкортостан</w:t>
            </w:r>
            <w:r w:rsidRPr="00441ACE">
              <w:rPr>
                <w:b/>
                <w:bCs/>
                <w:iCs/>
                <w:color w:val="000000"/>
                <w:sz w:val="22"/>
                <w:szCs w:val="22"/>
              </w:rPr>
              <w:t xml:space="preserve">, </w:t>
            </w:r>
            <w:r w:rsidRPr="00441ACE">
              <w:rPr>
                <w:sz w:val="22"/>
                <w:szCs w:val="22"/>
              </w:rPr>
              <w:t>Уполномоченного по правам ре</w:t>
            </w:r>
            <w:r>
              <w:rPr>
                <w:sz w:val="22"/>
                <w:szCs w:val="22"/>
              </w:rPr>
              <w:t>бенка в Республике Башкортостан</w:t>
            </w:r>
            <w:r w:rsidRPr="00441ACE">
              <w:rPr>
                <w:sz w:val="22"/>
                <w:szCs w:val="22"/>
              </w:rPr>
              <w:t>, Уполномоченного по защите прав предпринимателей в Республике Башкортостан</w:t>
            </w:r>
          </w:p>
        </w:tc>
      </w:tr>
      <w:tr w:rsidR="00441ACE" w:rsidRPr="00441ACE" w:rsidTr="00441ACE">
        <w:trPr>
          <w:trHeight w:val="283"/>
        </w:trPr>
        <w:tc>
          <w:tcPr>
            <w:tcW w:w="271" w:type="pct"/>
          </w:tcPr>
          <w:p w:rsidR="00441ACE" w:rsidRPr="00441ACE" w:rsidRDefault="00441ACE" w:rsidP="00441ACE">
            <w:pPr>
              <w:pStyle w:val="aff"/>
              <w:numPr>
                <w:ilvl w:val="0"/>
                <w:numId w:val="37"/>
              </w:numPr>
              <w:ind w:left="0" w:firstLine="0"/>
              <w:rPr>
                <w:sz w:val="22"/>
                <w:szCs w:val="22"/>
              </w:rPr>
            </w:pPr>
          </w:p>
        </w:tc>
        <w:tc>
          <w:tcPr>
            <w:tcW w:w="1708" w:type="pct"/>
          </w:tcPr>
          <w:p w:rsidR="00441ACE" w:rsidRPr="00441ACE" w:rsidRDefault="00441ACE" w:rsidP="00441ACE">
            <w:pPr>
              <w:pStyle w:val="aff"/>
              <w:jc w:val="both"/>
              <w:rPr>
                <w:sz w:val="22"/>
                <w:szCs w:val="22"/>
              </w:rPr>
            </w:pPr>
            <w:r w:rsidRPr="00441ACE">
              <w:rPr>
                <w:sz w:val="22"/>
                <w:szCs w:val="22"/>
              </w:rPr>
              <w:t>Общие требования к оказанию услуг</w:t>
            </w:r>
          </w:p>
        </w:tc>
        <w:tc>
          <w:tcPr>
            <w:tcW w:w="3021" w:type="pct"/>
          </w:tcPr>
          <w:p w:rsidR="00441ACE" w:rsidRPr="00441ACE" w:rsidRDefault="00441ACE" w:rsidP="00441ACE">
            <w:pPr>
              <w:pStyle w:val="aff"/>
              <w:ind w:firstLine="253"/>
              <w:jc w:val="both"/>
              <w:rPr>
                <w:sz w:val="22"/>
                <w:szCs w:val="22"/>
              </w:rPr>
            </w:pPr>
            <w:r w:rsidRPr="00441ACE">
              <w:rPr>
                <w:sz w:val="22"/>
                <w:szCs w:val="22"/>
              </w:rPr>
              <w:t>Сайт  работает на панели управления «1С-Битрикс».</w:t>
            </w:r>
          </w:p>
          <w:p w:rsidR="00441ACE" w:rsidRPr="00441ACE" w:rsidRDefault="00441ACE" w:rsidP="00441ACE">
            <w:pPr>
              <w:pStyle w:val="aff"/>
              <w:ind w:firstLine="253"/>
              <w:jc w:val="both"/>
              <w:rPr>
                <w:sz w:val="22"/>
                <w:szCs w:val="22"/>
              </w:rPr>
            </w:pPr>
            <w:r w:rsidRPr="00441ACE">
              <w:rPr>
                <w:sz w:val="22"/>
                <w:szCs w:val="22"/>
              </w:rPr>
              <w:t>Функционирование разделов сайта, разделы сайта, контент сайта определяются Заказчиком.</w:t>
            </w:r>
          </w:p>
          <w:p w:rsidR="00441ACE" w:rsidRPr="00441ACE" w:rsidRDefault="00441ACE" w:rsidP="00441ACE">
            <w:pPr>
              <w:pStyle w:val="aff"/>
              <w:ind w:firstLine="253"/>
              <w:jc w:val="both"/>
              <w:rPr>
                <w:sz w:val="22"/>
                <w:szCs w:val="22"/>
              </w:rPr>
            </w:pPr>
            <w:r w:rsidRPr="00441ACE">
              <w:rPr>
                <w:sz w:val="22"/>
                <w:szCs w:val="22"/>
              </w:rPr>
              <w:t>Оперативное размещение информации в течение одного рабочего дня с момента получения.</w:t>
            </w:r>
          </w:p>
          <w:p w:rsidR="00441ACE" w:rsidRPr="00441ACE" w:rsidRDefault="00441ACE" w:rsidP="00441ACE">
            <w:pPr>
              <w:pStyle w:val="aff"/>
              <w:ind w:firstLine="253"/>
              <w:jc w:val="both"/>
              <w:rPr>
                <w:sz w:val="22"/>
                <w:szCs w:val="22"/>
              </w:rPr>
            </w:pPr>
            <w:r w:rsidRPr="00441ACE">
              <w:rPr>
                <w:sz w:val="22"/>
                <w:szCs w:val="22"/>
              </w:rPr>
              <w:t>Оперативная публикация и оптимизация графических изображений и фотографий в течение одного рабочего дня с момента получения.</w:t>
            </w:r>
          </w:p>
          <w:p w:rsidR="00441ACE" w:rsidRPr="00441ACE" w:rsidRDefault="00441ACE" w:rsidP="00441ACE">
            <w:pPr>
              <w:pStyle w:val="aff"/>
              <w:ind w:firstLine="253"/>
              <w:jc w:val="both"/>
              <w:rPr>
                <w:sz w:val="22"/>
                <w:szCs w:val="22"/>
              </w:rPr>
            </w:pPr>
            <w:r w:rsidRPr="00441ACE">
              <w:rPr>
                <w:sz w:val="22"/>
                <w:szCs w:val="22"/>
              </w:rPr>
              <w:t>Оперативная публикация присланных для размещения файлов в течение одного рабочего дня с момента получения.</w:t>
            </w:r>
          </w:p>
          <w:p w:rsidR="00441ACE" w:rsidRPr="00441ACE" w:rsidRDefault="00441ACE" w:rsidP="00441ACE">
            <w:pPr>
              <w:pStyle w:val="aff"/>
              <w:ind w:firstLine="253"/>
              <w:jc w:val="both"/>
              <w:rPr>
                <w:sz w:val="22"/>
                <w:szCs w:val="22"/>
              </w:rPr>
            </w:pPr>
            <w:r w:rsidRPr="00441ACE">
              <w:rPr>
                <w:sz w:val="22"/>
                <w:szCs w:val="22"/>
              </w:rPr>
              <w:t>Шаблоны и структура сайта может изменяться по мере необходимости  по указанию Заказчика.</w:t>
            </w:r>
          </w:p>
          <w:p w:rsidR="00441ACE" w:rsidRPr="00441ACE" w:rsidRDefault="00441ACE" w:rsidP="00441ACE">
            <w:pPr>
              <w:pStyle w:val="aff"/>
              <w:ind w:firstLine="253"/>
              <w:jc w:val="both"/>
              <w:rPr>
                <w:sz w:val="22"/>
                <w:szCs w:val="22"/>
              </w:rPr>
            </w:pPr>
            <w:r w:rsidRPr="00441ACE">
              <w:rPr>
                <w:sz w:val="22"/>
                <w:szCs w:val="22"/>
              </w:rPr>
              <w:lastRenderedPageBreak/>
              <w:t>Исполнитель должен создавать баннеры и размещать их на сайте по мере необходимости, только с согласия Заказчика.</w:t>
            </w:r>
          </w:p>
          <w:p w:rsidR="00441ACE" w:rsidRPr="00441ACE" w:rsidRDefault="00441ACE" w:rsidP="00441ACE">
            <w:pPr>
              <w:pStyle w:val="aff"/>
              <w:ind w:firstLine="253"/>
              <w:jc w:val="both"/>
              <w:rPr>
                <w:sz w:val="22"/>
                <w:szCs w:val="22"/>
              </w:rPr>
            </w:pPr>
            <w:r w:rsidRPr="00441ACE">
              <w:rPr>
                <w:sz w:val="22"/>
                <w:szCs w:val="22"/>
              </w:rPr>
              <w:t>Допускается создание интерактивных веб-форм с произвольными полями для опросов, голосований, регистрации и аккредитации, комментирования материалов сайта и других по запросу Заказчика.</w:t>
            </w:r>
          </w:p>
          <w:p w:rsidR="00441ACE" w:rsidRPr="00441ACE" w:rsidRDefault="00441ACE" w:rsidP="00441ACE">
            <w:pPr>
              <w:pStyle w:val="aff"/>
              <w:ind w:firstLine="253"/>
              <w:jc w:val="both"/>
              <w:rPr>
                <w:sz w:val="22"/>
                <w:szCs w:val="22"/>
              </w:rPr>
            </w:pPr>
            <w:r w:rsidRPr="00441ACE">
              <w:rPr>
                <w:sz w:val="22"/>
                <w:szCs w:val="22"/>
              </w:rPr>
              <w:t>Предоставление гарантии качества работ. При выявлении в пределах срока гарантии замечаний к выполненным работам, Исполнитель обязуется устранить полученные замечания в течение 3 календарных дней.</w:t>
            </w:r>
          </w:p>
          <w:p w:rsidR="00441ACE" w:rsidRPr="00441ACE" w:rsidRDefault="00441ACE" w:rsidP="00441ACE">
            <w:pPr>
              <w:pStyle w:val="aff"/>
              <w:ind w:firstLine="253"/>
              <w:jc w:val="both"/>
              <w:rPr>
                <w:sz w:val="22"/>
                <w:szCs w:val="22"/>
              </w:rPr>
            </w:pPr>
            <w:r w:rsidRPr="00441ACE">
              <w:rPr>
                <w:sz w:val="22"/>
                <w:szCs w:val="22"/>
              </w:rPr>
              <w:t>Оказание оперативных консультаций по телефону: консультирование сотрудников по различным вопросам относящихся к сайту в рабочие дни с 7 до 16 часов по Московскому времени.</w:t>
            </w:r>
          </w:p>
          <w:p w:rsidR="00441ACE" w:rsidRPr="00441ACE" w:rsidRDefault="00441ACE" w:rsidP="00441ACE">
            <w:pPr>
              <w:pStyle w:val="aff"/>
              <w:ind w:firstLine="253"/>
              <w:jc w:val="both"/>
              <w:rPr>
                <w:sz w:val="22"/>
                <w:szCs w:val="22"/>
              </w:rPr>
            </w:pPr>
            <w:r w:rsidRPr="00441ACE">
              <w:rPr>
                <w:sz w:val="22"/>
                <w:szCs w:val="22"/>
              </w:rPr>
              <w:t>Выезд Исполнителя к Заказчику еженедельно (по согласованию), при необходимости в течение 24 часов с момента получения запроса</w:t>
            </w:r>
          </w:p>
        </w:tc>
      </w:tr>
      <w:tr w:rsidR="00441ACE" w:rsidRPr="00441ACE" w:rsidTr="00441ACE">
        <w:trPr>
          <w:trHeight w:val="283"/>
        </w:trPr>
        <w:tc>
          <w:tcPr>
            <w:tcW w:w="271" w:type="pct"/>
          </w:tcPr>
          <w:p w:rsidR="00441ACE" w:rsidRPr="00441ACE" w:rsidRDefault="00441ACE" w:rsidP="00441ACE">
            <w:pPr>
              <w:pStyle w:val="aff"/>
              <w:numPr>
                <w:ilvl w:val="0"/>
                <w:numId w:val="37"/>
              </w:numPr>
              <w:ind w:left="0" w:firstLine="0"/>
              <w:rPr>
                <w:sz w:val="22"/>
                <w:szCs w:val="22"/>
              </w:rPr>
            </w:pPr>
          </w:p>
        </w:tc>
        <w:tc>
          <w:tcPr>
            <w:tcW w:w="1708" w:type="pct"/>
          </w:tcPr>
          <w:p w:rsidR="00441ACE" w:rsidRPr="00441ACE" w:rsidRDefault="00441ACE" w:rsidP="00441ACE">
            <w:pPr>
              <w:pStyle w:val="aff"/>
              <w:jc w:val="both"/>
              <w:rPr>
                <w:sz w:val="22"/>
                <w:szCs w:val="22"/>
              </w:rPr>
            </w:pPr>
            <w:r w:rsidRPr="00441ACE">
              <w:rPr>
                <w:sz w:val="22"/>
                <w:szCs w:val="22"/>
              </w:rPr>
              <w:t>Требования к качеству оказываемых услуг</w:t>
            </w:r>
          </w:p>
        </w:tc>
        <w:tc>
          <w:tcPr>
            <w:tcW w:w="3021" w:type="pct"/>
          </w:tcPr>
          <w:p w:rsidR="00441ACE" w:rsidRPr="00441ACE" w:rsidRDefault="00441ACE" w:rsidP="00441ACE">
            <w:pPr>
              <w:pStyle w:val="aff"/>
              <w:ind w:firstLine="253"/>
              <w:jc w:val="both"/>
              <w:rPr>
                <w:sz w:val="22"/>
                <w:szCs w:val="22"/>
              </w:rPr>
            </w:pPr>
            <w:r w:rsidRPr="00441ACE">
              <w:rPr>
                <w:sz w:val="22"/>
                <w:szCs w:val="22"/>
              </w:rPr>
              <w:t>К оказанию услуг допускаются только компетентные специалисты Исполнителя, имеющие необходимый опыт работы  и профессиональную подготовку.</w:t>
            </w:r>
          </w:p>
          <w:p w:rsidR="00441ACE" w:rsidRPr="00441ACE" w:rsidRDefault="00441ACE" w:rsidP="00441ACE">
            <w:pPr>
              <w:pStyle w:val="aff"/>
              <w:ind w:firstLine="253"/>
              <w:jc w:val="both"/>
              <w:rPr>
                <w:sz w:val="22"/>
                <w:szCs w:val="22"/>
              </w:rPr>
            </w:pPr>
            <w:r w:rsidRPr="00441ACE">
              <w:rPr>
                <w:sz w:val="22"/>
                <w:szCs w:val="22"/>
              </w:rPr>
              <w:t>Исполнитель полностью несет ответственность за качество оказываемых услуг.</w:t>
            </w:r>
          </w:p>
          <w:p w:rsidR="00441ACE" w:rsidRPr="00441ACE" w:rsidRDefault="00441ACE" w:rsidP="00441ACE">
            <w:pPr>
              <w:pStyle w:val="aff"/>
              <w:ind w:firstLine="253"/>
              <w:jc w:val="both"/>
              <w:rPr>
                <w:sz w:val="22"/>
                <w:szCs w:val="22"/>
              </w:rPr>
            </w:pPr>
            <w:r w:rsidRPr="00441ACE">
              <w:rPr>
                <w:sz w:val="22"/>
                <w:szCs w:val="22"/>
              </w:rPr>
              <w:t>Исполнитель несет ответственность перед Заказчиком за сохранение профессиональной тайны, которая обеспечивает иммунитет Заказчика, предоставленный последнему Конституцией Российской Федерации</w:t>
            </w:r>
          </w:p>
          <w:p w:rsidR="00441ACE" w:rsidRPr="00441ACE" w:rsidRDefault="00441ACE" w:rsidP="00441ACE">
            <w:pPr>
              <w:pStyle w:val="aff"/>
              <w:ind w:firstLine="253"/>
              <w:jc w:val="both"/>
              <w:rPr>
                <w:sz w:val="22"/>
                <w:szCs w:val="22"/>
              </w:rPr>
            </w:pPr>
            <w:r w:rsidRPr="00441ACE">
              <w:rPr>
                <w:sz w:val="22"/>
                <w:szCs w:val="22"/>
              </w:rPr>
              <w:t>Профессиональной тайной являются любые сведения, связанные с оказанием Исполнителем услуг для Заказчика.</w:t>
            </w:r>
          </w:p>
          <w:p w:rsidR="00441ACE" w:rsidRPr="00441ACE" w:rsidRDefault="00441ACE" w:rsidP="00441ACE">
            <w:pPr>
              <w:pStyle w:val="aff"/>
              <w:ind w:firstLine="253"/>
              <w:jc w:val="both"/>
              <w:rPr>
                <w:sz w:val="22"/>
                <w:szCs w:val="22"/>
              </w:rPr>
            </w:pPr>
            <w:r w:rsidRPr="00441ACE">
              <w:rPr>
                <w:sz w:val="22"/>
                <w:szCs w:val="22"/>
              </w:rPr>
              <w:t xml:space="preserve">Правила сохранения профессиональной тайны распространяются </w:t>
            </w:r>
            <w:proofErr w:type="gramStart"/>
            <w:r w:rsidRPr="00441ACE">
              <w:rPr>
                <w:sz w:val="22"/>
                <w:szCs w:val="22"/>
              </w:rPr>
              <w:t>на</w:t>
            </w:r>
            <w:proofErr w:type="gramEnd"/>
            <w:r w:rsidRPr="00441ACE">
              <w:rPr>
                <w:sz w:val="22"/>
                <w:szCs w:val="22"/>
              </w:rPr>
              <w:t>:</w:t>
            </w:r>
          </w:p>
          <w:p w:rsidR="00441ACE" w:rsidRPr="00441ACE" w:rsidRDefault="00441ACE" w:rsidP="00441ACE">
            <w:pPr>
              <w:pStyle w:val="aff"/>
              <w:ind w:firstLine="253"/>
              <w:jc w:val="both"/>
              <w:rPr>
                <w:sz w:val="22"/>
                <w:szCs w:val="22"/>
              </w:rPr>
            </w:pPr>
            <w:r w:rsidRPr="00441ACE">
              <w:rPr>
                <w:sz w:val="22"/>
                <w:szCs w:val="22"/>
              </w:rPr>
              <w:t>- факт обращения к Исполнителю, включая имена и названия Заказчиков;</w:t>
            </w:r>
          </w:p>
          <w:p w:rsidR="00441ACE" w:rsidRPr="00441ACE" w:rsidRDefault="00441ACE" w:rsidP="00441ACE">
            <w:pPr>
              <w:pStyle w:val="aff"/>
              <w:ind w:firstLine="253"/>
              <w:jc w:val="both"/>
              <w:rPr>
                <w:sz w:val="22"/>
                <w:szCs w:val="22"/>
              </w:rPr>
            </w:pPr>
            <w:r w:rsidRPr="00441ACE">
              <w:rPr>
                <w:sz w:val="22"/>
                <w:szCs w:val="22"/>
              </w:rPr>
              <w:t>- все документы, собранные Исполнителем в ходе оказания услуг;</w:t>
            </w:r>
          </w:p>
          <w:p w:rsidR="00441ACE" w:rsidRPr="00441ACE" w:rsidRDefault="00441ACE" w:rsidP="00441ACE">
            <w:pPr>
              <w:pStyle w:val="aff"/>
              <w:ind w:firstLine="253"/>
              <w:jc w:val="both"/>
              <w:rPr>
                <w:sz w:val="22"/>
                <w:szCs w:val="22"/>
              </w:rPr>
            </w:pPr>
            <w:r w:rsidRPr="00441ACE">
              <w:rPr>
                <w:sz w:val="22"/>
                <w:szCs w:val="22"/>
              </w:rPr>
              <w:t>- сведения, полученные Исполнителем от Заказчика;</w:t>
            </w:r>
          </w:p>
          <w:p w:rsidR="00441ACE" w:rsidRPr="00441ACE" w:rsidRDefault="00441ACE" w:rsidP="00441ACE">
            <w:pPr>
              <w:pStyle w:val="aff"/>
              <w:ind w:firstLine="253"/>
              <w:jc w:val="both"/>
              <w:rPr>
                <w:sz w:val="22"/>
                <w:szCs w:val="22"/>
              </w:rPr>
            </w:pPr>
            <w:r w:rsidRPr="00441ACE">
              <w:rPr>
                <w:sz w:val="22"/>
                <w:szCs w:val="22"/>
              </w:rPr>
              <w:t>информацию о Заказчике, ставшую известной Исполнителю в процессе оказания услуг;</w:t>
            </w:r>
          </w:p>
          <w:p w:rsidR="00441ACE" w:rsidRPr="00441ACE" w:rsidRDefault="00441ACE" w:rsidP="00441ACE">
            <w:pPr>
              <w:pStyle w:val="aff"/>
              <w:ind w:firstLine="253"/>
              <w:jc w:val="both"/>
              <w:rPr>
                <w:sz w:val="22"/>
                <w:szCs w:val="22"/>
              </w:rPr>
            </w:pPr>
            <w:r w:rsidRPr="00441ACE">
              <w:rPr>
                <w:sz w:val="22"/>
                <w:szCs w:val="22"/>
              </w:rPr>
              <w:t>- содержание правовых советов, данных непосредственно Заказчику или ему предназначенных;</w:t>
            </w:r>
          </w:p>
          <w:p w:rsidR="00441ACE" w:rsidRPr="00441ACE" w:rsidRDefault="00441ACE" w:rsidP="00DC35B4">
            <w:pPr>
              <w:pStyle w:val="aff"/>
              <w:ind w:firstLine="253"/>
              <w:jc w:val="both"/>
              <w:rPr>
                <w:sz w:val="22"/>
                <w:szCs w:val="22"/>
              </w:rPr>
            </w:pPr>
            <w:r w:rsidRPr="00441ACE">
              <w:rPr>
                <w:sz w:val="22"/>
                <w:szCs w:val="22"/>
              </w:rPr>
              <w:t>-</w:t>
            </w:r>
            <w:r w:rsidR="00DC35B4">
              <w:rPr>
                <w:sz w:val="22"/>
                <w:szCs w:val="22"/>
              </w:rPr>
              <w:t xml:space="preserve"> </w:t>
            </w:r>
            <w:r w:rsidRPr="00441ACE">
              <w:rPr>
                <w:sz w:val="22"/>
                <w:szCs w:val="22"/>
              </w:rPr>
              <w:t>любые другие сведения, связанные с оказанием Исполнителем услуг.</w:t>
            </w:r>
          </w:p>
        </w:tc>
      </w:tr>
    </w:tbl>
    <w:p w:rsidR="00F23C2C" w:rsidRPr="00953FCD" w:rsidRDefault="00F23C2C" w:rsidP="00F23C2C">
      <w:pPr>
        <w:widowControl w:val="0"/>
        <w:tabs>
          <w:tab w:val="left" w:pos="142"/>
        </w:tabs>
        <w:spacing w:line="276" w:lineRule="auto"/>
        <w:jc w:val="both"/>
        <w:rPr>
          <w:sz w:val="22"/>
          <w:szCs w:val="22"/>
        </w:rPr>
      </w:pPr>
    </w:p>
    <w:p w:rsidR="00F23C2C" w:rsidRDefault="00F23C2C" w:rsidP="00F23C2C">
      <w:pPr>
        <w:ind w:left="-709" w:firstLine="709"/>
        <w:jc w:val="both"/>
        <w:rPr>
          <w:b/>
          <w:bCs/>
          <w:sz w:val="24"/>
          <w:szCs w:val="24"/>
        </w:rPr>
      </w:pPr>
    </w:p>
    <w:p w:rsidR="00033440" w:rsidRDefault="00033440">
      <w:pPr>
        <w:overflowPunct/>
        <w:autoSpaceDE/>
        <w:autoSpaceDN/>
        <w:adjustRightInd/>
        <w:textAlignment w:val="auto"/>
        <w:rPr>
          <w:sz w:val="24"/>
          <w:szCs w:val="24"/>
        </w:rPr>
      </w:pPr>
    </w:p>
    <w:p w:rsidR="0031770F" w:rsidRDefault="0031770F">
      <w:pPr>
        <w:overflowPunct/>
        <w:autoSpaceDE/>
        <w:autoSpaceDN/>
        <w:adjustRightInd/>
        <w:textAlignment w:val="auto"/>
        <w:rPr>
          <w:sz w:val="24"/>
          <w:szCs w:val="24"/>
        </w:rPr>
      </w:pPr>
    </w:p>
    <w:p w:rsidR="00D05E3D" w:rsidRDefault="00D05E3D">
      <w:pPr>
        <w:overflowPunct/>
        <w:autoSpaceDE/>
        <w:autoSpaceDN/>
        <w:adjustRightInd/>
        <w:textAlignment w:val="auto"/>
        <w:rPr>
          <w:sz w:val="24"/>
          <w:szCs w:val="24"/>
        </w:rPr>
      </w:pPr>
      <w:r>
        <w:rPr>
          <w:sz w:val="24"/>
          <w:szCs w:val="24"/>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630"/>
        <w:gridCol w:w="63"/>
        <w:gridCol w:w="4094"/>
        <w:gridCol w:w="191"/>
        <w:gridCol w:w="2940"/>
      </w:tblGrid>
      <w:tr w:rsidR="00AC78CE" w:rsidRPr="00F16C1F" w:rsidTr="00385A0E">
        <w:trPr>
          <w:trHeight w:val="424"/>
          <w:jc w:val="center"/>
        </w:trPr>
        <w:tc>
          <w:tcPr>
            <w:tcW w:w="5000" w:type="pct"/>
            <w:gridSpan w:val="6"/>
          </w:tcPr>
          <w:p w:rsidR="00AC78CE" w:rsidRPr="00F16C1F" w:rsidRDefault="00AC78CE" w:rsidP="008E189F">
            <w:pPr>
              <w:jc w:val="center"/>
              <w:rPr>
                <w:b/>
                <w:bCs/>
                <w:sz w:val="22"/>
                <w:szCs w:val="22"/>
              </w:rPr>
            </w:pPr>
            <w:r w:rsidRPr="00F16C1F">
              <w:rPr>
                <w:b/>
                <w:bCs/>
                <w:sz w:val="22"/>
                <w:szCs w:val="22"/>
              </w:rPr>
              <w:lastRenderedPageBreak/>
              <w:t>Раздел №2. Общие сведения</w:t>
            </w:r>
          </w:p>
        </w:tc>
      </w:tr>
      <w:tr w:rsidR="00AC78CE" w:rsidRPr="00F16C1F" w:rsidTr="00385A0E">
        <w:trPr>
          <w:trHeight w:val="1701"/>
          <w:jc w:val="center"/>
        </w:trPr>
        <w:tc>
          <w:tcPr>
            <w:tcW w:w="5000" w:type="pct"/>
            <w:gridSpan w:val="6"/>
          </w:tcPr>
          <w:p w:rsidR="00AC78CE" w:rsidRPr="00F16C1F" w:rsidRDefault="00AC78CE" w:rsidP="008E189F">
            <w:pPr>
              <w:jc w:val="center"/>
              <w:rPr>
                <w:b/>
                <w:bCs/>
                <w:sz w:val="22"/>
                <w:szCs w:val="22"/>
              </w:rPr>
            </w:pPr>
            <w:r w:rsidRPr="00F16C1F">
              <w:rPr>
                <w:b/>
                <w:bCs/>
                <w:sz w:val="22"/>
                <w:szCs w:val="22"/>
              </w:rPr>
              <w:t>Законодательное регулирование</w:t>
            </w:r>
          </w:p>
          <w:p w:rsidR="00AC78CE" w:rsidRPr="00F16C1F" w:rsidRDefault="00AC78CE" w:rsidP="008E189F">
            <w:pPr>
              <w:ind w:firstLine="460"/>
              <w:jc w:val="both"/>
              <w:rPr>
                <w:bCs/>
                <w:sz w:val="22"/>
                <w:szCs w:val="22"/>
              </w:rPr>
            </w:pPr>
            <w:r w:rsidRPr="00F16C1F">
              <w:rPr>
                <w:bCs/>
                <w:sz w:val="22"/>
                <w:szCs w:val="22"/>
              </w:rPr>
              <w:t>Документация об электронном аукционе разработана в соответствии с требованиями Федерального закона от 05.04.2013 года №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AC78CE" w:rsidRPr="00F16C1F" w:rsidRDefault="00AC78CE" w:rsidP="008E189F">
            <w:pPr>
              <w:tabs>
                <w:tab w:val="left" w:pos="493"/>
              </w:tabs>
              <w:ind w:firstLine="460"/>
              <w:jc w:val="both"/>
              <w:rPr>
                <w:bCs/>
                <w:sz w:val="22"/>
                <w:szCs w:val="22"/>
              </w:rPr>
            </w:pPr>
            <w:r w:rsidRPr="00F16C1F">
              <w:rPr>
                <w:bCs/>
                <w:sz w:val="22"/>
                <w:szCs w:val="22"/>
              </w:rPr>
              <w:t>Настоящий аукцион в электронной форме проводится в соответствии с положениями Гражданского кодекса Российской Федерации, Бюджетного кодекса Российской Федерации, Федерального закона, а также иных законодательных и нормативных правовых актов Российской Федерации.</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1.</w:t>
            </w:r>
          </w:p>
        </w:tc>
        <w:tc>
          <w:tcPr>
            <w:tcW w:w="4581" w:type="pct"/>
            <w:gridSpan w:val="5"/>
          </w:tcPr>
          <w:p w:rsidR="00AC78CE" w:rsidRPr="00F16C1F" w:rsidRDefault="00AC78CE" w:rsidP="00852D60">
            <w:pPr>
              <w:jc w:val="both"/>
              <w:rPr>
                <w:b/>
                <w:sz w:val="22"/>
                <w:szCs w:val="22"/>
              </w:rPr>
            </w:pPr>
            <w:r w:rsidRPr="00F16C1F">
              <w:rPr>
                <w:b/>
                <w:sz w:val="22"/>
                <w:szCs w:val="22"/>
              </w:rPr>
              <w:t>Наименование объекта закупки:</w:t>
            </w:r>
            <w:r w:rsidR="00852D60" w:rsidRPr="00852D60">
              <w:rPr>
                <w:b/>
                <w:sz w:val="22"/>
                <w:szCs w:val="22"/>
              </w:rPr>
              <w:t xml:space="preserve"> </w:t>
            </w:r>
            <w:r w:rsidR="00577E22" w:rsidRPr="00577E22">
              <w:rPr>
                <w:b/>
                <w:color w:val="0070C0"/>
                <w:sz w:val="22"/>
                <w:szCs w:val="22"/>
              </w:rPr>
              <w:t>Оказание услуг по информационно-технологическому сопровождению сайтов: Уполномоченного по правам человека в Республике Башкортостан, Уполномоченного по правам ребенка в Республике Башкортостан и Уполномоченного по защите прав предпринимателей в Республике Башкортостан</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2.</w:t>
            </w:r>
          </w:p>
        </w:tc>
        <w:tc>
          <w:tcPr>
            <w:tcW w:w="4581" w:type="pct"/>
            <w:gridSpan w:val="5"/>
          </w:tcPr>
          <w:p w:rsidR="00AC78CE" w:rsidRPr="00F16C1F" w:rsidRDefault="00AC78CE" w:rsidP="008E189F">
            <w:pPr>
              <w:rPr>
                <w:b/>
                <w:sz w:val="22"/>
                <w:szCs w:val="22"/>
              </w:rPr>
            </w:pPr>
            <w:r w:rsidRPr="00F16C1F">
              <w:rPr>
                <w:b/>
                <w:sz w:val="22"/>
                <w:szCs w:val="22"/>
              </w:rPr>
              <w:t>Электронный аукцион проводит:</w:t>
            </w:r>
          </w:p>
        </w:tc>
      </w:tr>
      <w:tr w:rsidR="008F23F9" w:rsidRPr="00F16C1F" w:rsidTr="008F23F9">
        <w:trPr>
          <w:jc w:val="center"/>
        </w:trPr>
        <w:tc>
          <w:tcPr>
            <w:tcW w:w="419" w:type="pct"/>
          </w:tcPr>
          <w:p w:rsidR="00AC78CE" w:rsidRPr="00F16C1F" w:rsidRDefault="00AC78CE" w:rsidP="008E189F">
            <w:pPr>
              <w:rPr>
                <w:sz w:val="22"/>
                <w:szCs w:val="22"/>
              </w:rPr>
            </w:pPr>
            <w:r w:rsidRPr="00F16C1F">
              <w:rPr>
                <w:sz w:val="22"/>
                <w:szCs w:val="22"/>
              </w:rPr>
              <w:t>2.1.</w:t>
            </w:r>
          </w:p>
        </w:tc>
        <w:tc>
          <w:tcPr>
            <w:tcW w:w="1215" w:type="pct"/>
          </w:tcPr>
          <w:p w:rsidR="00AC78CE" w:rsidRPr="00F16C1F" w:rsidRDefault="00AC78CE" w:rsidP="008E189F">
            <w:pPr>
              <w:rPr>
                <w:b/>
                <w:sz w:val="22"/>
                <w:szCs w:val="22"/>
              </w:rPr>
            </w:pPr>
            <w:r w:rsidRPr="00F16C1F">
              <w:rPr>
                <w:b/>
                <w:sz w:val="22"/>
                <w:szCs w:val="22"/>
              </w:rPr>
              <w:t>Заказчик</w:t>
            </w:r>
          </w:p>
        </w:tc>
        <w:tc>
          <w:tcPr>
            <w:tcW w:w="3366" w:type="pct"/>
            <w:gridSpan w:val="4"/>
          </w:tcPr>
          <w:p w:rsidR="00B12DEF" w:rsidRPr="00F16C1F" w:rsidRDefault="00B12DEF" w:rsidP="00B12DEF">
            <w:pPr>
              <w:rPr>
                <w:sz w:val="22"/>
                <w:szCs w:val="22"/>
              </w:rPr>
            </w:pPr>
            <w:r w:rsidRPr="00F16C1F">
              <w:rPr>
                <w:sz w:val="22"/>
                <w:szCs w:val="22"/>
              </w:rPr>
              <w:t>Наименование: Государственное казенное учреждение Республики Башкортостан Хозяйственное управление</w:t>
            </w:r>
          </w:p>
          <w:p w:rsidR="00B12DEF" w:rsidRPr="00F16C1F" w:rsidRDefault="00B12DEF" w:rsidP="00B12DEF">
            <w:pPr>
              <w:rPr>
                <w:sz w:val="22"/>
                <w:szCs w:val="22"/>
              </w:rPr>
            </w:pPr>
            <w:r w:rsidRPr="00F16C1F">
              <w:rPr>
                <w:sz w:val="22"/>
                <w:szCs w:val="22"/>
              </w:rPr>
              <w:t xml:space="preserve">Место нахождения: </w:t>
            </w:r>
            <w:r w:rsidR="00F16C1F" w:rsidRPr="00F16C1F">
              <w:rPr>
                <w:sz w:val="22"/>
                <w:szCs w:val="22"/>
              </w:rPr>
              <w:t>450008, г. Уфа,  ул. К. Маркса, д. 3.</w:t>
            </w:r>
          </w:p>
          <w:p w:rsidR="00B12DEF" w:rsidRPr="00F16C1F" w:rsidRDefault="00B12DEF" w:rsidP="00B12DEF">
            <w:pPr>
              <w:rPr>
                <w:sz w:val="22"/>
                <w:szCs w:val="22"/>
              </w:rPr>
            </w:pPr>
            <w:r w:rsidRPr="00F16C1F">
              <w:rPr>
                <w:sz w:val="22"/>
                <w:szCs w:val="22"/>
              </w:rPr>
              <w:t xml:space="preserve">Почтовый адрес: </w:t>
            </w:r>
            <w:r w:rsidR="00F16C1F" w:rsidRPr="00F16C1F">
              <w:rPr>
                <w:sz w:val="22"/>
                <w:szCs w:val="22"/>
              </w:rPr>
              <w:t xml:space="preserve">450101, г. Уфа, ул. </w:t>
            </w:r>
            <w:proofErr w:type="spellStart"/>
            <w:r w:rsidR="00F16C1F" w:rsidRPr="00F16C1F">
              <w:rPr>
                <w:sz w:val="22"/>
                <w:szCs w:val="22"/>
              </w:rPr>
              <w:t>Тукаева</w:t>
            </w:r>
            <w:proofErr w:type="spellEnd"/>
            <w:r w:rsidR="00F16C1F" w:rsidRPr="00F16C1F">
              <w:rPr>
                <w:sz w:val="22"/>
                <w:szCs w:val="22"/>
              </w:rPr>
              <w:t>, д. 46</w:t>
            </w:r>
            <w:r w:rsidRPr="00F16C1F">
              <w:rPr>
                <w:sz w:val="22"/>
                <w:szCs w:val="22"/>
              </w:rPr>
              <w:t>.</w:t>
            </w:r>
          </w:p>
          <w:p w:rsidR="00C36373" w:rsidRPr="00C36373" w:rsidRDefault="00C36373" w:rsidP="00C36373">
            <w:pPr>
              <w:rPr>
                <w:sz w:val="22"/>
                <w:szCs w:val="22"/>
              </w:rPr>
            </w:pPr>
            <w:r w:rsidRPr="00C36373">
              <w:rPr>
                <w:sz w:val="22"/>
                <w:szCs w:val="22"/>
              </w:rPr>
              <w:t>Адрес электронной почты: Khabibullin.T@bashkortostan.ru.</w:t>
            </w:r>
          </w:p>
          <w:p w:rsidR="00C36373" w:rsidRPr="00C36373" w:rsidRDefault="00C36373" w:rsidP="00C36373">
            <w:pPr>
              <w:rPr>
                <w:sz w:val="22"/>
                <w:szCs w:val="22"/>
              </w:rPr>
            </w:pPr>
            <w:r w:rsidRPr="00C36373">
              <w:rPr>
                <w:sz w:val="22"/>
                <w:szCs w:val="22"/>
              </w:rPr>
              <w:t>Номер контактного телефона: (347) 280-84-65</w:t>
            </w:r>
          </w:p>
          <w:p w:rsidR="00C36373" w:rsidRPr="00C36373" w:rsidRDefault="00C36373" w:rsidP="00C36373">
            <w:pPr>
              <w:rPr>
                <w:sz w:val="22"/>
                <w:szCs w:val="22"/>
              </w:rPr>
            </w:pPr>
            <w:r w:rsidRPr="00C36373">
              <w:rPr>
                <w:sz w:val="22"/>
                <w:szCs w:val="22"/>
              </w:rPr>
              <w:t xml:space="preserve">Ответственное должностное лицо заказчика: Начальник отдела государственных закупок: </w:t>
            </w:r>
          </w:p>
          <w:p w:rsidR="00AC78CE" w:rsidRPr="00F16C1F" w:rsidRDefault="00C36373" w:rsidP="00C36373">
            <w:pPr>
              <w:rPr>
                <w:sz w:val="22"/>
                <w:szCs w:val="22"/>
                <w:vertAlign w:val="superscript"/>
              </w:rPr>
            </w:pPr>
            <w:r w:rsidRPr="00C36373">
              <w:rPr>
                <w:sz w:val="22"/>
                <w:szCs w:val="22"/>
              </w:rPr>
              <w:t>Хабибуллин Тагир Ратмирович</w:t>
            </w:r>
          </w:p>
        </w:tc>
      </w:tr>
      <w:tr w:rsidR="00AC78CE" w:rsidRPr="00F16C1F" w:rsidTr="00385A0E">
        <w:trPr>
          <w:trHeight w:val="396"/>
          <w:jc w:val="center"/>
        </w:trPr>
        <w:tc>
          <w:tcPr>
            <w:tcW w:w="419" w:type="pct"/>
          </w:tcPr>
          <w:p w:rsidR="00AC78CE" w:rsidRPr="00F16C1F" w:rsidRDefault="00AC78CE" w:rsidP="008E189F">
            <w:pPr>
              <w:rPr>
                <w:sz w:val="22"/>
                <w:szCs w:val="22"/>
              </w:rPr>
            </w:pPr>
            <w:r w:rsidRPr="00F16C1F">
              <w:rPr>
                <w:sz w:val="22"/>
                <w:szCs w:val="22"/>
              </w:rPr>
              <w:t>2.2.</w:t>
            </w:r>
          </w:p>
        </w:tc>
        <w:tc>
          <w:tcPr>
            <w:tcW w:w="4581" w:type="pct"/>
            <w:gridSpan w:val="5"/>
          </w:tcPr>
          <w:p w:rsidR="00AC78CE" w:rsidRPr="00F16C1F" w:rsidRDefault="00AC78CE" w:rsidP="00AD7F73">
            <w:pPr>
              <w:jc w:val="both"/>
              <w:rPr>
                <w:bCs/>
                <w:sz w:val="22"/>
                <w:szCs w:val="22"/>
              </w:rPr>
            </w:pPr>
            <w:r w:rsidRPr="00F16C1F">
              <w:rPr>
                <w:b/>
                <w:bCs/>
                <w:sz w:val="22"/>
                <w:szCs w:val="22"/>
              </w:rPr>
              <w:t xml:space="preserve">Адрес электронной торговой площадки в информационно-телекоммуникационной сети «Интернет»: </w:t>
            </w:r>
            <w:r w:rsidRPr="00F16C1F">
              <w:rPr>
                <w:bCs/>
                <w:sz w:val="22"/>
                <w:szCs w:val="22"/>
              </w:rPr>
              <w:t xml:space="preserve">АО «Единая электронная торговая площадка» </w:t>
            </w:r>
            <w:r w:rsidRPr="00F16C1F">
              <w:rPr>
                <w:rStyle w:val="a9"/>
                <w:color w:val="auto"/>
                <w:sz w:val="22"/>
                <w:szCs w:val="22"/>
              </w:rPr>
              <w:t>http://etp.roseltorg.ru/</w:t>
            </w:r>
            <w:r w:rsidRPr="00F16C1F">
              <w:rPr>
                <w:bCs/>
                <w:sz w:val="22"/>
                <w:szCs w:val="22"/>
              </w:rPr>
              <w:t>.</w:t>
            </w:r>
          </w:p>
        </w:tc>
      </w:tr>
      <w:tr w:rsidR="00AC78CE" w:rsidRPr="00F16C1F" w:rsidTr="00385A0E">
        <w:trPr>
          <w:trHeight w:val="215"/>
          <w:jc w:val="center"/>
        </w:trPr>
        <w:tc>
          <w:tcPr>
            <w:tcW w:w="419" w:type="pct"/>
            <w:vMerge w:val="restart"/>
          </w:tcPr>
          <w:p w:rsidR="00AC78CE" w:rsidRPr="00F16C1F" w:rsidRDefault="00AC78CE" w:rsidP="008E189F">
            <w:pPr>
              <w:rPr>
                <w:sz w:val="22"/>
                <w:szCs w:val="22"/>
              </w:rPr>
            </w:pPr>
            <w:r w:rsidRPr="00F16C1F">
              <w:rPr>
                <w:sz w:val="22"/>
                <w:szCs w:val="22"/>
              </w:rPr>
              <w:t>3.</w:t>
            </w:r>
          </w:p>
        </w:tc>
        <w:tc>
          <w:tcPr>
            <w:tcW w:w="4581" w:type="pct"/>
            <w:gridSpan w:val="5"/>
          </w:tcPr>
          <w:p w:rsidR="00AC78CE" w:rsidRPr="00F16C1F" w:rsidRDefault="00AC78CE" w:rsidP="008E189F">
            <w:pPr>
              <w:rPr>
                <w:b/>
                <w:sz w:val="22"/>
                <w:szCs w:val="22"/>
              </w:rPr>
            </w:pPr>
            <w:r w:rsidRPr="00F16C1F">
              <w:rPr>
                <w:b/>
                <w:sz w:val="22"/>
                <w:szCs w:val="22"/>
              </w:rPr>
              <w:t>Описание объекта закупки:</w:t>
            </w:r>
          </w:p>
        </w:tc>
      </w:tr>
      <w:tr w:rsidR="00AC78CE" w:rsidRPr="00F16C1F" w:rsidTr="00385A0E">
        <w:trPr>
          <w:trHeight w:val="215"/>
          <w:jc w:val="center"/>
        </w:trPr>
        <w:tc>
          <w:tcPr>
            <w:tcW w:w="419" w:type="pct"/>
            <w:vMerge/>
          </w:tcPr>
          <w:p w:rsidR="00AC78CE" w:rsidRPr="00F16C1F" w:rsidRDefault="00AC78CE" w:rsidP="008E189F">
            <w:pPr>
              <w:rPr>
                <w:sz w:val="22"/>
                <w:szCs w:val="22"/>
              </w:rPr>
            </w:pPr>
          </w:p>
        </w:tc>
        <w:tc>
          <w:tcPr>
            <w:tcW w:w="4581" w:type="pct"/>
            <w:gridSpan w:val="5"/>
          </w:tcPr>
          <w:p w:rsidR="00AC78CE" w:rsidRPr="00F16C1F" w:rsidRDefault="00AC78CE" w:rsidP="008E189F">
            <w:pPr>
              <w:jc w:val="both"/>
              <w:rPr>
                <w:sz w:val="22"/>
                <w:szCs w:val="22"/>
              </w:rPr>
            </w:pPr>
            <w:r w:rsidRPr="00F16C1F">
              <w:rPr>
                <w:iCs/>
                <w:sz w:val="22"/>
                <w:szCs w:val="22"/>
              </w:rPr>
              <w:t xml:space="preserve">Функциональные, технические и качественные характеристикам товара, эксплуатационные характеристики объекта закупки (при необходимости), информация о количестве товара и показатели, позволяющие определить соответствие закупаемого товара установленным заказчиком требованиям, приведены в </w:t>
            </w:r>
            <w:r w:rsidRPr="00F16C1F">
              <w:rPr>
                <w:i/>
                <w:iCs/>
                <w:sz w:val="22"/>
                <w:szCs w:val="22"/>
              </w:rPr>
              <w:t xml:space="preserve">Разделе №1 «Техническое задание» </w:t>
            </w:r>
            <w:r w:rsidRPr="00F16C1F">
              <w:rPr>
                <w:iCs/>
                <w:sz w:val="22"/>
                <w:szCs w:val="22"/>
              </w:rPr>
              <w:t>настоящей документации об электронном аукционе.</w:t>
            </w:r>
            <w:r w:rsidRPr="00F16C1F">
              <w:rPr>
                <w:sz w:val="22"/>
                <w:szCs w:val="22"/>
              </w:rPr>
              <w:t xml:space="preserve"> </w:t>
            </w:r>
          </w:p>
        </w:tc>
      </w:tr>
      <w:tr w:rsidR="00AC78CE" w:rsidRPr="00F16C1F" w:rsidTr="00385A0E">
        <w:trPr>
          <w:trHeight w:val="215"/>
          <w:jc w:val="center"/>
        </w:trPr>
        <w:tc>
          <w:tcPr>
            <w:tcW w:w="419" w:type="pct"/>
          </w:tcPr>
          <w:p w:rsidR="00AC78CE" w:rsidRPr="00F16C1F" w:rsidRDefault="00AC78CE" w:rsidP="008E189F">
            <w:pPr>
              <w:rPr>
                <w:sz w:val="22"/>
                <w:szCs w:val="22"/>
              </w:rPr>
            </w:pPr>
            <w:r w:rsidRPr="00F16C1F">
              <w:rPr>
                <w:sz w:val="22"/>
                <w:szCs w:val="22"/>
              </w:rPr>
              <w:t>4.</w:t>
            </w:r>
          </w:p>
        </w:tc>
        <w:tc>
          <w:tcPr>
            <w:tcW w:w="4581" w:type="pct"/>
            <w:gridSpan w:val="5"/>
          </w:tcPr>
          <w:p w:rsidR="00AC78CE" w:rsidRPr="00F16C1F" w:rsidRDefault="00AC78CE" w:rsidP="008E189F">
            <w:pPr>
              <w:rPr>
                <w:b/>
                <w:iCs/>
                <w:sz w:val="22"/>
                <w:szCs w:val="22"/>
              </w:rPr>
            </w:pPr>
            <w:r w:rsidRPr="00F16C1F">
              <w:rPr>
                <w:b/>
                <w:sz w:val="22"/>
                <w:szCs w:val="22"/>
              </w:rPr>
              <w:t>Место, условия и сроки поставки товаров, выполнения работ, оказания услуг:</w:t>
            </w:r>
          </w:p>
        </w:tc>
      </w:tr>
      <w:tr w:rsidR="00AC78CE" w:rsidRPr="00F16C1F" w:rsidTr="00B42A40">
        <w:trPr>
          <w:trHeight w:val="1158"/>
          <w:jc w:val="center"/>
        </w:trPr>
        <w:tc>
          <w:tcPr>
            <w:tcW w:w="419" w:type="pct"/>
          </w:tcPr>
          <w:p w:rsidR="00AC78CE" w:rsidRPr="00F16C1F" w:rsidRDefault="00AC78CE" w:rsidP="008E189F">
            <w:pPr>
              <w:rPr>
                <w:sz w:val="22"/>
                <w:szCs w:val="22"/>
              </w:rPr>
            </w:pPr>
          </w:p>
        </w:tc>
        <w:tc>
          <w:tcPr>
            <w:tcW w:w="4581" w:type="pct"/>
            <w:gridSpan w:val="5"/>
          </w:tcPr>
          <w:p w:rsidR="00AC78CE" w:rsidRPr="00F16C1F" w:rsidRDefault="00AC78CE" w:rsidP="008E189F">
            <w:pPr>
              <w:jc w:val="both"/>
              <w:rPr>
                <w:bCs/>
                <w:sz w:val="22"/>
                <w:szCs w:val="22"/>
              </w:rPr>
            </w:pPr>
            <w:r w:rsidRPr="00F16C1F">
              <w:rPr>
                <w:bCs/>
                <w:sz w:val="22"/>
                <w:szCs w:val="22"/>
              </w:rPr>
              <w:t>Требования к месту, срокам поставки товара, т</w:t>
            </w:r>
            <w:r w:rsidRPr="00F16C1F">
              <w:rPr>
                <w:sz w:val="22"/>
                <w:szCs w:val="22"/>
              </w:rPr>
              <w:t xml:space="preserve">ребования к гарантийному сроку товара, и объему предоставления гарантий его качества </w:t>
            </w:r>
            <w:r w:rsidRPr="00F16C1F">
              <w:rPr>
                <w:bCs/>
                <w:sz w:val="22"/>
                <w:szCs w:val="22"/>
              </w:rPr>
              <w:t xml:space="preserve">и иные условия исполнения контракта приведены в </w:t>
            </w:r>
            <w:r w:rsidR="00F16C1F">
              <w:rPr>
                <w:bCs/>
                <w:sz w:val="22"/>
                <w:szCs w:val="22"/>
              </w:rPr>
              <w:t xml:space="preserve">                      </w:t>
            </w:r>
            <w:r w:rsidRPr="00F16C1F">
              <w:rPr>
                <w:bCs/>
                <w:i/>
                <w:sz w:val="22"/>
                <w:szCs w:val="22"/>
              </w:rPr>
              <w:t>Разделе № 3 «Проект государственного контракта»</w:t>
            </w:r>
            <w:r w:rsidRPr="00F16C1F">
              <w:rPr>
                <w:bCs/>
                <w:sz w:val="22"/>
                <w:szCs w:val="22"/>
              </w:rPr>
              <w:t xml:space="preserve"> (далее – контракт) настоящей документации об электронном аукционе. </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5.</w:t>
            </w:r>
          </w:p>
        </w:tc>
        <w:tc>
          <w:tcPr>
            <w:tcW w:w="1244" w:type="pct"/>
            <w:gridSpan w:val="2"/>
          </w:tcPr>
          <w:p w:rsidR="00AC78CE" w:rsidRPr="00F16C1F" w:rsidRDefault="00AC78CE" w:rsidP="008E189F">
            <w:pPr>
              <w:rPr>
                <w:b/>
                <w:sz w:val="22"/>
                <w:szCs w:val="22"/>
              </w:rPr>
            </w:pPr>
            <w:r w:rsidRPr="00F16C1F">
              <w:rPr>
                <w:b/>
                <w:sz w:val="22"/>
                <w:szCs w:val="22"/>
              </w:rPr>
              <w:t>Начальная (максимальная) цена контракта</w:t>
            </w:r>
          </w:p>
        </w:tc>
        <w:tc>
          <w:tcPr>
            <w:tcW w:w="3337" w:type="pct"/>
            <w:gridSpan w:val="3"/>
          </w:tcPr>
          <w:p w:rsidR="00AC78CE" w:rsidRPr="00F16C1F" w:rsidRDefault="00577E22" w:rsidP="008560DF">
            <w:pPr>
              <w:jc w:val="both"/>
              <w:rPr>
                <w:b/>
                <w:sz w:val="22"/>
                <w:szCs w:val="22"/>
              </w:rPr>
            </w:pPr>
            <w:r w:rsidRPr="008560DF">
              <w:rPr>
                <w:b/>
                <w:color w:val="0070C0"/>
                <w:sz w:val="22"/>
                <w:szCs w:val="22"/>
              </w:rPr>
              <w:t>110 999,97</w:t>
            </w:r>
            <w:r w:rsidR="00E41AB7" w:rsidRPr="008560DF">
              <w:rPr>
                <w:b/>
                <w:color w:val="0070C0"/>
                <w:sz w:val="22"/>
                <w:szCs w:val="22"/>
              </w:rPr>
              <w:t xml:space="preserve"> </w:t>
            </w:r>
            <w:r w:rsidR="00450BD2" w:rsidRPr="008560DF">
              <w:rPr>
                <w:b/>
                <w:color w:val="0070C0"/>
                <w:sz w:val="22"/>
                <w:szCs w:val="22"/>
              </w:rPr>
              <w:t>(</w:t>
            </w:r>
            <w:r w:rsidR="008560DF">
              <w:rPr>
                <w:b/>
                <w:color w:val="0070C0"/>
                <w:sz w:val="22"/>
                <w:szCs w:val="22"/>
              </w:rPr>
              <w:t>сто десять тысяч девятьсот девяносто девять</w:t>
            </w:r>
            <w:r w:rsidR="00450BD2" w:rsidRPr="00C36373">
              <w:rPr>
                <w:b/>
                <w:color w:val="0070C0"/>
                <w:sz w:val="22"/>
                <w:szCs w:val="22"/>
              </w:rPr>
              <w:t>) рубл</w:t>
            </w:r>
            <w:r w:rsidR="008560DF">
              <w:rPr>
                <w:b/>
                <w:color w:val="0070C0"/>
                <w:sz w:val="22"/>
                <w:szCs w:val="22"/>
              </w:rPr>
              <w:t>ей</w:t>
            </w:r>
            <w:r w:rsidR="00450BD2" w:rsidRPr="00C36373">
              <w:rPr>
                <w:b/>
                <w:color w:val="0070C0"/>
                <w:sz w:val="22"/>
                <w:szCs w:val="22"/>
              </w:rPr>
              <w:t xml:space="preserve"> </w:t>
            </w:r>
            <w:r w:rsidR="00DC35B4">
              <w:rPr>
                <w:b/>
                <w:color w:val="0070C0"/>
                <w:sz w:val="22"/>
                <w:szCs w:val="22"/>
              </w:rPr>
              <w:t>97</w:t>
            </w:r>
            <w:r w:rsidR="00450BD2" w:rsidRPr="00C36373">
              <w:rPr>
                <w:b/>
                <w:color w:val="0070C0"/>
                <w:sz w:val="22"/>
                <w:szCs w:val="22"/>
              </w:rPr>
              <w:t xml:space="preserve"> копе</w:t>
            </w:r>
            <w:r w:rsidR="00C36373" w:rsidRPr="00C36373">
              <w:rPr>
                <w:b/>
                <w:color w:val="0070C0"/>
                <w:sz w:val="22"/>
                <w:szCs w:val="22"/>
              </w:rPr>
              <w:t>ек</w:t>
            </w:r>
            <w:r w:rsidR="00450BD2" w:rsidRPr="00C36373">
              <w:rPr>
                <w:b/>
                <w:color w:val="0070C0"/>
                <w:sz w:val="22"/>
                <w:szCs w:val="22"/>
              </w:rPr>
              <w:t>.</w:t>
            </w:r>
          </w:p>
        </w:tc>
      </w:tr>
      <w:tr w:rsidR="00AC78CE" w:rsidRPr="00F16C1F" w:rsidTr="00385A0E">
        <w:trPr>
          <w:trHeight w:val="335"/>
          <w:jc w:val="center"/>
        </w:trPr>
        <w:tc>
          <w:tcPr>
            <w:tcW w:w="419" w:type="pct"/>
          </w:tcPr>
          <w:p w:rsidR="00AC78CE" w:rsidRPr="00F16C1F" w:rsidRDefault="00AC78CE" w:rsidP="008E189F">
            <w:pPr>
              <w:rPr>
                <w:sz w:val="22"/>
                <w:szCs w:val="22"/>
              </w:rPr>
            </w:pPr>
            <w:r w:rsidRPr="00F16C1F">
              <w:rPr>
                <w:sz w:val="22"/>
                <w:szCs w:val="22"/>
              </w:rPr>
              <w:t>5.1</w:t>
            </w:r>
          </w:p>
        </w:tc>
        <w:tc>
          <w:tcPr>
            <w:tcW w:w="1244" w:type="pct"/>
            <w:gridSpan w:val="2"/>
          </w:tcPr>
          <w:p w:rsidR="00AC78CE" w:rsidRPr="00F16C1F" w:rsidRDefault="00AC78CE" w:rsidP="008E189F">
            <w:pPr>
              <w:rPr>
                <w:b/>
                <w:sz w:val="22"/>
                <w:szCs w:val="22"/>
              </w:rPr>
            </w:pPr>
            <w:r w:rsidRPr="00F16C1F">
              <w:rPr>
                <w:b/>
                <w:sz w:val="22"/>
                <w:szCs w:val="22"/>
              </w:rPr>
              <w:t xml:space="preserve">Источник финансирования </w:t>
            </w:r>
          </w:p>
        </w:tc>
        <w:tc>
          <w:tcPr>
            <w:tcW w:w="3337" w:type="pct"/>
            <w:gridSpan w:val="3"/>
          </w:tcPr>
          <w:p w:rsidR="00AC78CE" w:rsidRPr="00F16C1F" w:rsidRDefault="00AC78CE" w:rsidP="00FD2439">
            <w:pPr>
              <w:jc w:val="both"/>
              <w:rPr>
                <w:sz w:val="22"/>
                <w:szCs w:val="22"/>
              </w:rPr>
            </w:pPr>
            <w:r w:rsidRPr="00F16C1F">
              <w:rPr>
                <w:sz w:val="22"/>
                <w:szCs w:val="22"/>
              </w:rPr>
              <w:t xml:space="preserve">- за счет </w:t>
            </w:r>
            <w:r w:rsidR="00FD2439" w:rsidRPr="00F16C1F">
              <w:rPr>
                <w:sz w:val="22"/>
                <w:szCs w:val="22"/>
              </w:rPr>
              <w:t>средств</w:t>
            </w:r>
            <w:r w:rsidRPr="00F16C1F">
              <w:rPr>
                <w:sz w:val="22"/>
                <w:szCs w:val="22"/>
              </w:rPr>
              <w:t xml:space="preserve"> </w:t>
            </w:r>
            <w:r w:rsidRPr="00F16C1F">
              <w:rPr>
                <w:b/>
                <w:color w:val="0070C0"/>
                <w:sz w:val="22"/>
                <w:szCs w:val="22"/>
              </w:rPr>
              <w:t>бюджета Р</w:t>
            </w:r>
            <w:r w:rsidR="00FD2439" w:rsidRPr="00F16C1F">
              <w:rPr>
                <w:b/>
                <w:color w:val="0070C0"/>
                <w:sz w:val="22"/>
                <w:szCs w:val="22"/>
              </w:rPr>
              <w:t>еспублики Башкортостан</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6.</w:t>
            </w:r>
          </w:p>
        </w:tc>
        <w:tc>
          <w:tcPr>
            <w:tcW w:w="1244" w:type="pct"/>
            <w:gridSpan w:val="2"/>
          </w:tcPr>
          <w:p w:rsidR="00AC78CE" w:rsidRPr="00F16C1F" w:rsidRDefault="00AC78CE" w:rsidP="008E189F">
            <w:pPr>
              <w:jc w:val="both"/>
              <w:rPr>
                <w:sz w:val="22"/>
                <w:szCs w:val="22"/>
              </w:rPr>
            </w:pPr>
            <w:r w:rsidRPr="00F16C1F">
              <w:rPr>
                <w:b/>
                <w:sz w:val="22"/>
                <w:szCs w:val="22"/>
              </w:rPr>
              <w:t>Размер обеспечения заявки</w:t>
            </w:r>
            <w:r w:rsidRPr="00F16C1F">
              <w:rPr>
                <w:sz w:val="22"/>
                <w:szCs w:val="22"/>
              </w:rPr>
              <w:t xml:space="preserve"> на участие в электронном аукционе в соответствии с частями 14, 15 статьи 44 Федерального закона</w:t>
            </w:r>
          </w:p>
        </w:tc>
        <w:tc>
          <w:tcPr>
            <w:tcW w:w="3337" w:type="pct"/>
            <w:gridSpan w:val="3"/>
          </w:tcPr>
          <w:p w:rsidR="00AC78CE" w:rsidRPr="00F16C1F" w:rsidRDefault="00AC78CE" w:rsidP="008E189F">
            <w:pPr>
              <w:jc w:val="both"/>
              <w:rPr>
                <w:sz w:val="22"/>
                <w:szCs w:val="22"/>
              </w:rPr>
            </w:pPr>
            <w:r w:rsidRPr="00F16C1F">
              <w:rPr>
                <w:sz w:val="22"/>
                <w:szCs w:val="22"/>
              </w:rPr>
              <w:t xml:space="preserve">Размер обеспечения заявки на участие в электронном  аукционе составляет </w:t>
            </w:r>
            <w:r w:rsidRPr="00F16C1F">
              <w:rPr>
                <w:b/>
                <w:color w:val="0070C0"/>
                <w:sz w:val="22"/>
                <w:szCs w:val="22"/>
              </w:rPr>
              <w:t>1%</w:t>
            </w:r>
            <w:r w:rsidRPr="00F16C1F">
              <w:rPr>
                <w:sz w:val="22"/>
                <w:szCs w:val="22"/>
              </w:rPr>
              <w:t xml:space="preserve"> начальной (максимальной) цены контракта.</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7.</w:t>
            </w:r>
          </w:p>
        </w:tc>
        <w:tc>
          <w:tcPr>
            <w:tcW w:w="1244" w:type="pct"/>
            <w:gridSpan w:val="2"/>
          </w:tcPr>
          <w:p w:rsidR="00AC78CE" w:rsidRPr="00F16C1F" w:rsidRDefault="00AC78CE" w:rsidP="008E189F">
            <w:pPr>
              <w:jc w:val="both"/>
              <w:rPr>
                <w:sz w:val="22"/>
                <w:szCs w:val="22"/>
              </w:rPr>
            </w:pPr>
            <w:r w:rsidRPr="00F16C1F">
              <w:rPr>
                <w:b/>
                <w:sz w:val="22"/>
                <w:szCs w:val="22"/>
              </w:rPr>
              <w:t>Размер обеспечения исполнения контракта</w:t>
            </w:r>
            <w:r w:rsidRPr="00F16C1F">
              <w:rPr>
                <w:sz w:val="22"/>
                <w:szCs w:val="22"/>
              </w:rPr>
              <w:t>, срок и порядок его предоставления обеспечения, требования к обеспечению исполнения контракта</w:t>
            </w:r>
          </w:p>
        </w:tc>
        <w:tc>
          <w:tcPr>
            <w:tcW w:w="3337" w:type="pct"/>
            <w:gridSpan w:val="3"/>
          </w:tcPr>
          <w:p w:rsidR="00AC78CE" w:rsidRPr="00F16C1F" w:rsidRDefault="00AC78CE" w:rsidP="00F16C1F">
            <w:pPr>
              <w:tabs>
                <w:tab w:val="left" w:pos="298"/>
              </w:tabs>
              <w:ind w:firstLine="369"/>
              <w:jc w:val="both"/>
              <w:rPr>
                <w:sz w:val="22"/>
                <w:szCs w:val="22"/>
              </w:rPr>
            </w:pPr>
            <w:r w:rsidRPr="00F16C1F">
              <w:rPr>
                <w:sz w:val="22"/>
                <w:szCs w:val="22"/>
              </w:rPr>
              <w:t>1.</w:t>
            </w:r>
            <w:r w:rsidR="00F83719">
              <w:rPr>
                <w:sz w:val="22"/>
                <w:szCs w:val="22"/>
              </w:rPr>
              <w:t xml:space="preserve"> </w:t>
            </w:r>
            <w:r w:rsidRPr="00F16C1F">
              <w:rPr>
                <w:sz w:val="22"/>
                <w:szCs w:val="22"/>
              </w:rPr>
              <w:t>Размер обеспечения исполнения контракта составляет</w:t>
            </w:r>
            <w:r w:rsidR="00D74461">
              <w:rPr>
                <w:sz w:val="22"/>
                <w:szCs w:val="22"/>
              </w:rPr>
              <w:t xml:space="preserve"> </w:t>
            </w:r>
            <w:r w:rsidR="00577E22">
              <w:rPr>
                <w:b/>
                <w:color w:val="0070C0"/>
                <w:sz w:val="22"/>
                <w:szCs w:val="22"/>
              </w:rPr>
              <w:t>30</w:t>
            </w:r>
            <w:r w:rsidRPr="00F16C1F">
              <w:rPr>
                <w:b/>
                <w:color w:val="0070C0"/>
                <w:sz w:val="22"/>
                <w:szCs w:val="22"/>
              </w:rPr>
              <w:t>%</w:t>
            </w:r>
            <w:r w:rsidRPr="00F16C1F">
              <w:rPr>
                <w:color w:val="0070C0"/>
                <w:sz w:val="22"/>
                <w:szCs w:val="22"/>
              </w:rPr>
              <w:t xml:space="preserve"> </w:t>
            </w:r>
            <w:r w:rsidRPr="00F16C1F">
              <w:rPr>
                <w:sz w:val="22"/>
                <w:szCs w:val="22"/>
              </w:rPr>
              <w:t>начальной (максимальной) цены контракта.</w:t>
            </w:r>
          </w:p>
          <w:p w:rsidR="00AC78CE" w:rsidRPr="00F16C1F" w:rsidRDefault="00AC78CE" w:rsidP="00F16C1F">
            <w:pPr>
              <w:tabs>
                <w:tab w:val="left" w:pos="298"/>
              </w:tabs>
              <w:ind w:firstLine="369"/>
              <w:jc w:val="both"/>
              <w:rPr>
                <w:sz w:val="22"/>
                <w:szCs w:val="22"/>
              </w:rPr>
            </w:pPr>
            <w:r w:rsidRPr="00F16C1F">
              <w:rPr>
                <w:sz w:val="22"/>
                <w:szCs w:val="22"/>
              </w:rPr>
              <w:t>2. Срок предоставления – в соответствии со статьей 70 Федерального закона.</w:t>
            </w:r>
          </w:p>
          <w:p w:rsidR="00AC78CE" w:rsidRPr="00F16C1F" w:rsidRDefault="00AC78CE" w:rsidP="00F16C1F">
            <w:pPr>
              <w:tabs>
                <w:tab w:val="left" w:pos="298"/>
              </w:tabs>
              <w:ind w:firstLine="369"/>
              <w:jc w:val="both"/>
              <w:rPr>
                <w:sz w:val="22"/>
                <w:szCs w:val="22"/>
              </w:rPr>
            </w:pPr>
            <w:r w:rsidRPr="00F16C1F">
              <w:rPr>
                <w:sz w:val="22"/>
                <w:szCs w:val="22"/>
              </w:rPr>
              <w:t>3. В случае</w:t>
            </w:r>
            <w:proofErr w:type="gramStart"/>
            <w:r w:rsidRPr="00F16C1F">
              <w:rPr>
                <w:sz w:val="22"/>
                <w:szCs w:val="22"/>
              </w:rPr>
              <w:t>,</w:t>
            </w:r>
            <w:proofErr w:type="gramEnd"/>
            <w:r w:rsidRPr="00F16C1F">
              <w:rPr>
                <w:sz w:val="22"/>
                <w:szCs w:val="22"/>
              </w:rPr>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 </w:t>
            </w:r>
          </w:p>
          <w:p w:rsidR="00AC78CE" w:rsidRPr="00F16C1F" w:rsidRDefault="00AC78CE" w:rsidP="00F16C1F">
            <w:pPr>
              <w:tabs>
                <w:tab w:val="left" w:pos="298"/>
              </w:tabs>
              <w:ind w:firstLine="369"/>
              <w:jc w:val="both"/>
              <w:rPr>
                <w:sz w:val="22"/>
                <w:szCs w:val="22"/>
              </w:rPr>
            </w:pPr>
            <w:r w:rsidRPr="00F16C1F">
              <w:rPr>
                <w:sz w:val="22"/>
                <w:szCs w:val="22"/>
              </w:rPr>
              <w:t xml:space="preserve">4. </w:t>
            </w:r>
            <w:proofErr w:type="gramStart"/>
            <w:r w:rsidRPr="00F16C1F">
              <w:rPr>
                <w:sz w:val="22"/>
                <w:szCs w:val="22"/>
              </w:rPr>
              <w:t xml:space="preserve">В том случае, если обеспечение исполнения контракта представляется в виде банковской гарантии, такая банковская гарантия должна соответствовать требованиям статьи 45 Федерального закона и постановления Правительства Российской Федерации от 8 ноября 2013 </w:t>
            </w:r>
            <w:r w:rsidRPr="00F16C1F">
              <w:rPr>
                <w:sz w:val="22"/>
                <w:szCs w:val="22"/>
              </w:rPr>
              <w:lastRenderedPageBreak/>
              <w:t>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и иным требованиям, установленным</w:t>
            </w:r>
            <w:proofErr w:type="gramEnd"/>
            <w:r w:rsidRPr="00F16C1F">
              <w:rPr>
                <w:sz w:val="22"/>
                <w:szCs w:val="22"/>
              </w:rPr>
              <w:t xml:space="preserve"> законодательством Российской Федерации. </w:t>
            </w:r>
          </w:p>
          <w:p w:rsidR="00AC78CE" w:rsidRPr="00F16C1F" w:rsidRDefault="00AC78CE" w:rsidP="00F16C1F">
            <w:pPr>
              <w:tabs>
                <w:tab w:val="left" w:pos="298"/>
                <w:tab w:val="left" w:pos="601"/>
              </w:tabs>
              <w:ind w:firstLine="369"/>
              <w:jc w:val="both"/>
              <w:rPr>
                <w:sz w:val="22"/>
                <w:szCs w:val="22"/>
              </w:rPr>
            </w:pPr>
            <w:r w:rsidRPr="00F16C1F">
              <w:rPr>
                <w:sz w:val="22"/>
                <w:szCs w:val="22"/>
              </w:rPr>
              <w:t>Срок действия банковской гарантии должен превышать срок действия контракта не менее чем на один месяц</w:t>
            </w:r>
            <w:r w:rsidR="00306CEF" w:rsidRPr="00F16C1F">
              <w:rPr>
                <w:sz w:val="22"/>
                <w:szCs w:val="22"/>
              </w:rPr>
              <w:t xml:space="preserve"> и указывается в Разделе 3. Документации об электронном аукционе.</w:t>
            </w:r>
          </w:p>
          <w:p w:rsidR="00AC78CE" w:rsidRPr="00F16C1F" w:rsidRDefault="00AC78CE" w:rsidP="00F16C1F">
            <w:pPr>
              <w:tabs>
                <w:tab w:val="left" w:pos="298"/>
                <w:tab w:val="left" w:pos="601"/>
              </w:tabs>
              <w:ind w:firstLine="369"/>
              <w:jc w:val="both"/>
              <w:rPr>
                <w:sz w:val="22"/>
                <w:szCs w:val="22"/>
              </w:rPr>
            </w:pPr>
            <w:r w:rsidRPr="00F16C1F">
              <w:rPr>
                <w:sz w:val="22"/>
                <w:szCs w:val="22"/>
              </w:rPr>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C78CE" w:rsidRPr="00F16C1F" w:rsidRDefault="00AC78CE" w:rsidP="00F16C1F">
            <w:pPr>
              <w:tabs>
                <w:tab w:val="left" w:pos="298"/>
                <w:tab w:val="left" w:pos="601"/>
              </w:tabs>
              <w:ind w:firstLine="369"/>
              <w:jc w:val="both"/>
              <w:rPr>
                <w:sz w:val="22"/>
                <w:szCs w:val="22"/>
              </w:rPr>
            </w:pPr>
            <w:r w:rsidRPr="00F16C1F">
              <w:rPr>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настоящему контракту, которая должна быть не менее суммы, указанной в извещении о проведении электронного аукциона.</w:t>
            </w:r>
          </w:p>
          <w:p w:rsidR="00AC78CE" w:rsidRPr="00F16C1F" w:rsidRDefault="00AC78CE" w:rsidP="00F16C1F">
            <w:pPr>
              <w:tabs>
                <w:tab w:val="left" w:pos="298"/>
                <w:tab w:val="left" w:pos="601"/>
              </w:tabs>
              <w:ind w:firstLine="369"/>
              <w:jc w:val="both"/>
              <w:rPr>
                <w:sz w:val="22"/>
                <w:szCs w:val="22"/>
              </w:rPr>
            </w:pPr>
            <w:r w:rsidRPr="00F16C1F">
              <w:rPr>
                <w:sz w:val="22"/>
                <w:szCs w:val="22"/>
              </w:rPr>
              <w:t xml:space="preserve">Банковская гарантия должна содержать указание на контракт, исполнение которого она обеспечивает путем указания на стороны контракта, название предмета контракта и ссылки на протоколы, составленные в ходе проведения торгов как основание заключения контракта. </w:t>
            </w:r>
          </w:p>
          <w:p w:rsidR="00AC78CE" w:rsidRPr="00F16C1F" w:rsidRDefault="00AC78CE" w:rsidP="00F16C1F">
            <w:pPr>
              <w:tabs>
                <w:tab w:val="left" w:pos="298"/>
                <w:tab w:val="left" w:pos="601"/>
              </w:tabs>
              <w:ind w:firstLine="369"/>
              <w:jc w:val="both"/>
              <w:rPr>
                <w:sz w:val="22"/>
                <w:szCs w:val="22"/>
              </w:rPr>
            </w:pPr>
            <w:r w:rsidRPr="00F16C1F">
              <w:rPr>
                <w:sz w:val="22"/>
                <w:szCs w:val="22"/>
              </w:rPr>
              <w:t>Банковская гарантия должна содержать указание на согласие банка с тем, что изменения и дополнения, внесенные в контракт, не освобождают его от обязательств по соответствующей банковской гарантии.</w:t>
            </w:r>
          </w:p>
          <w:p w:rsidR="00AC78CE" w:rsidRPr="00F16C1F" w:rsidRDefault="00AC78CE" w:rsidP="00F16C1F">
            <w:pPr>
              <w:tabs>
                <w:tab w:val="left" w:pos="298"/>
              </w:tabs>
              <w:ind w:firstLine="369"/>
              <w:jc w:val="both"/>
              <w:rPr>
                <w:sz w:val="22"/>
                <w:szCs w:val="22"/>
              </w:rPr>
            </w:pPr>
            <w:r w:rsidRPr="00F16C1F">
              <w:rPr>
                <w:sz w:val="22"/>
                <w:szCs w:val="22"/>
              </w:rPr>
              <w:t>5. В случае</w:t>
            </w:r>
            <w:proofErr w:type="gramStart"/>
            <w:r w:rsidRPr="00F16C1F">
              <w:rPr>
                <w:sz w:val="22"/>
                <w:szCs w:val="22"/>
              </w:rPr>
              <w:t>,</w:t>
            </w:r>
            <w:proofErr w:type="gramEnd"/>
            <w:r w:rsidRPr="00F16C1F">
              <w:rPr>
                <w:sz w:val="22"/>
                <w:szCs w:val="22"/>
              </w:rPr>
              <w:t xml:space="preserve"> если обеспечение исполнения контракта представляется в виде внесения денежных средств на указанный заказчиком счет, денежные средства, вносимые в качестве обеспечения исполнения контракта, должны быть перечислены в размере, установленном в пункте 1 настоящего раздела документации об электронном аукционе, по следующим реквизитам:</w:t>
            </w:r>
          </w:p>
          <w:p w:rsidR="00AC78CE" w:rsidRPr="00F16C1F" w:rsidRDefault="00AC78CE" w:rsidP="00F16C1F">
            <w:pPr>
              <w:tabs>
                <w:tab w:val="left" w:pos="298"/>
              </w:tabs>
              <w:ind w:firstLine="369"/>
              <w:jc w:val="both"/>
              <w:rPr>
                <w:sz w:val="22"/>
                <w:szCs w:val="22"/>
              </w:rPr>
            </w:pPr>
            <w:r w:rsidRPr="00F16C1F">
              <w:rPr>
                <w:sz w:val="22"/>
                <w:szCs w:val="22"/>
              </w:rPr>
              <w:t xml:space="preserve">Отделение – НБ Республика Башкортостан г. Уфа; </w:t>
            </w:r>
          </w:p>
          <w:p w:rsidR="00AC78CE" w:rsidRPr="00F16C1F" w:rsidRDefault="00AC78CE" w:rsidP="00F16C1F">
            <w:pPr>
              <w:tabs>
                <w:tab w:val="left" w:pos="298"/>
              </w:tabs>
              <w:ind w:firstLine="369"/>
              <w:jc w:val="both"/>
              <w:rPr>
                <w:sz w:val="22"/>
                <w:szCs w:val="22"/>
              </w:rPr>
            </w:pPr>
            <w:r w:rsidRPr="00F16C1F">
              <w:rPr>
                <w:sz w:val="22"/>
                <w:szCs w:val="22"/>
              </w:rPr>
              <w:t>Номер расчетного счета: 40302810500004000034</w:t>
            </w:r>
          </w:p>
          <w:p w:rsidR="00AC78CE" w:rsidRPr="00F16C1F" w:rsidRDefault="00AC78CE" w:rsidP="00F16C1F">
            <w:pPr>
              <w:tabs>
                <w:tab w:val="left" w:pos="298"/>
              </w:tabs>
              <w:ind w:firstLine="369"/>
              <w:jc w:val="both"/>
              <w:rPr>
                <w:sz w:val="22"/>
                <w:szCs w:val="22"/>
              </w:rPr>
            </w:pPr>
            <w:r w:rsidRPr="00F16C1F">
              <w:rPr>
                <w:sz w:val="22"/>
                <w:szCs w:val="22"/>
              </w:rPr>
              <w:t xml:space="preserve">БИК: 048073001;  </w:t>
            </w:r>
          </w:p>
          <w:p w:rsidR="00AC78CE" w:rsidRPr="00F16C1F" w:rsidRDefault="00AC78CE" w:rsidP="00F16C1F">
            <w:pPr>
              <w:tabs>
                <w:tab w:val="left" w:pos="298"/>
              </w:tabs>
              <w:ind w:firstLine="369"/>
              <w:jc w:val="both"/>
              <w:rPr>
                <w:sz w:val="22"/>
                <w:szCs w:val="22"/>
              </w:rPr>
            </w:pPr>
            <w:r w:rsidRPr="00F16C1F">
              <w:rPr>
                <w:sz w:val="22"/>
                <w:szCs w:val="22"/>
              </w:rPr>
              <w:t>Номер лицевого счета: 05100050030</w:t>
            </w:r>
          </w:p>
          <w:p w:rsidR="00AC78CE" w:rsidRPr="00F16C1F" w:rsidRDefault="00AC78CE" w:rsidP="00F16C1F">
            <w:pPr>
              <w:tabs>
                <w:tab w:val="left" w:pos="298"/>
              </w:tabs>
              <w:ind w:firstLine="369"/>
              <w:jc w:val="both"/>
              <w:rPr>
                <w:sz w:val="22"/>
                <w:szCs w:val="22"/>
              </w:rPr>
            </w:pPr>
            <w:r w:rsidRPr="00F16C1F">
              <w:rPr>
                <w:sz w:val="22"/>
                <w:szCs w:val="22"/>
              </w:rPr>
              <w:t>ИНН 0274136934</w:t>
            </w:r>
          </w:p>
          <w:p w:rsidR="00AC78CE" w:rsidRDefault="00AC78CE" w:rsidP="00F16C1F">
            <w:pPr>
              <w:tabs>
                <w:tab w:val="left" w:pos="298"/>
              </w:tabs>
              <w:ind w:firstLine="369"/>
              <w:jc w:val="both"/>
              <w:rPr>
                <w:sz w:val="22"/>
                <w:szCs w:val="22"/>
              </w:rPr>
            </w:pPr>
            <w:r w:rsidRPr="00F16C1F">
              <w:rPr>
                <w:sz w:val="22"/>
                <w:szCs w:val="22"/>
              </w:rPr>
              <w:t xml:space="preserve">КПП 027401001 </w:t>
            </w:r>
          </w:p>
          <w:p w:rsidR="003465F4" w:rsidRPr="00F16C1F" w:rsidRDefault="003465F4" w:rsidP="00F16C1F">
            <w:pPr>
              <w:tabs>
                <w:tab w:val="left" w:pos="298"/>
              </w:tabs>
              <w:ind w:firstLine="369"/>
              <w:jc w:val="both"/>
              <w:rPr>
                <w:sz w:val="22"/>
                <w:szCs w:val="22"/>
              </w:rPr>
            </w:pPr>
            <w:r w:rsidRPr="003465F4">
              <w:rPr>
                <w:sz w:val="22"/>
                <w:szCs w:val="22"/>
              </w:rPr>
              <w:t>Код по ОКТМО 80701000</w:t>
            </w:r>
          </w:p>
          <w:p w:rsidR="00AC78CE" w:rsidRPr="00F16C1F" w:rsidRDefault="00AC78CE" w:rsidP="00F16C1F">
            <w:pPr>
              <w:tabs>
                <w:tab w:val="left" w:pos="298"/>
              </w:tabs>
              <w:ind w:firstLine="369"/>
              <w:jc w:val="both"/>
              <w:rPr>
                <w:sz w:val="22"/>
                <w:szCs w:val="22"/>
              </w:rPr>
            </w:pPr>
            <w:r w:rsidRPr="00F16C1F">
              <w:rPr>
                <w:sz w:val="22"/>
                <w:szCs w:val="22"/>
              </w:rPr>
              <w:t>Факт внесения денежных сре</w:t>
            </w:r>
            <w:proofErr w:type="gramStart"/>
            <w:r w:rsidRPr="00F16C1F">
              <w:rPr>
                <w:sz w:val="22"/>
                <w:szCs w:val="22"/>
              </w:rPr>
              <w:t>дств в к</w:t>
            </w:r>
            <w:proofErr w:type="gramEnd"/>
            <w:r w:rsidRPr="00F16C1F">
              <w:rPr>
                <w:sz w:val="22"/>
                <w:szCs w:val="22"/>
              </w:rPr>
              <w:t xml:space="preserve">ачестве обеспечения исполнения контракта подтверждается платежным поручением с отметкой банка об оплате.  Денежные средства возвращаются поставщику, с которым заключается контракт при условии надлежащего исполнения им всех своих обязательств по такому контракту в срок указанный в Разделе № 3 документации об электронном аукционе. </w:t>
            </w:r>
          </w:p>
          <w:p w:rsidR="00AC78CE" w:rsidRPr="00F16C1F" w:rsidRDefault="00AC78CE" w:rsidP="00F16C1F">
            <w:pPr>
              <w:tabs>
                <w:tab w:val="left" w:pos="298"/>
              </w:tabs>
              <w:ind w:firstLine="369"/>
              <w:jc w:val="both"/>
              <w:rPr>
                <w:sz w:val="22"/>
                <w:szCs w:val="22"/>
              </w:rPr>
            </w:pPr>
            <w:r w:rsidRPr="00F16C1F">
              <w:rPr>
                <w:sz w:val="22"/>
                <w:szCs w:val="22"/>
              </w:rPr>
              <w:t xml:space="preserve">6. Контракт заключается после предоставления участником электронного аукциона, с которым заключается контракт, банковской гарантии выданной банком, или внесением денежных средств на указанный заказчиком счет в размере обеспечения исполнения контракта, установленном в пункте 1 настоящего раздела документации об электронном аукционе.        </w:t>
            </w:r>
          </w:p>
          <w:p w:rsidR="00B3362E" w:rsidRPr="00F16C1F" w:rsidRDefault="00AC78CE" w:rsidP="00F16C1F">
            <w:pPr>
              <w:tabs>
                <w:tab w:val="left" w:pos="581"/>
              </w:tabs>
              <w:ind w:firstLine="369"/>
              <w:jc w:val="both"/>
              <w:rPr>
                <w:sz w:val="22"/>
                <w:szCs w:val="22"/>
              </w:rPr>
            </w:pPr>
            <w:r w:rsidRPr="00F16C1F">
              <w:rPr>
                <w:sz w:val="22"/>
                <w:szCs w:val="22"/>
              </w:rPr>
              <w:t>Способ обеспечения исполнения контракта определяется участником закупки, с которым заключается контракт, самостоятельно.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контракта не требуется.</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lastRenderedPageBreak/>
              <w:t>8.</w:t>
            </w:r>
          </w:p>
        </w:tc>
        <w:tc>
          <w:tcPr>
            <w:tcW w:w="1244" w:type="pct"/>
            <w:gridSpan w:val="2"/>
          </w:tcPr>
          <w:p w:rsidR="00AC78CE" w:rsidRPr="00F16C1F" w:rsidRDefault="00AC78CE" w:rsidP="008E189F">
            <w:pPr>
              <w:jc w:val="both"/>
              <w:rPr>
                <w:sz w:val="22"/>
                <w:szCs w:val="22"/>
              </w:rPr>
            </w:pPr>
            <w:r w:rsidRPr="00F16C1F">
              <w:rPr>
                <w:b/>
                <w:sz w:val="22"/>
                <w:szCs w:val="22"/>
              </w:rPr>
              <w:t>Информация о валюте</w:t>
            </w:r>
            <w:r w:rsidRPr="00F16C1F">
              <w:rPr>
                <w:sz w:val="22"/>
                <w:szCs w:val="22"/>
              </w:rPr>
              <w:t xml:space="preserve">, используемой для формирования цены контракта и расчетов с поставщиками </w:t>
            </w:r>
            <w:r w:rsidRPr="00F16C1F">
              <w:rPr>
                <w:sz w:val="22"/>
                <w:szCs w:val="22"/>
              </w:rPr>
              <w:lastRenderedPageBreak/>
              <w:t>(подрядчиками, исполнителями)</w:t>
            </w:r>
          </w:p>
        </w:tc>
        <w:tc>
          <w:tcPr>
            <w:tcW w:w="3337" w:type="pct"/>
            <w:gridSpan w:val="3"/>
          </w:tcPr>
          <w:p w:rsidR="00AC78CE" w:rsidRPr="00F16C1F" w:rsidRDefault="00AC78CE" w:rsidP="008E189F">
            <w:pPr>
              <w:jc w:val="both"/>
              <w:rPr>
                <w:bCs/>
                <w:sz w:val="22"/>
                <w:szCs w:val="22"/>
              </w:rPr>
            </w:pPr>
            <w:r w:rsidRPr="00F16C1F">
              <w:rPr>
                <w:bCs/>
                <w:sz w:val="22"/>
                <w:szCs w:val="22"/>
              </w:rPr>
              <w:lastRenderedPageBreak/>
              <w:t xml:space="preserve"> </w:t>
            </w:r>
            <w:sdt>
              <w:sdtPr>
                <w:rPr>
                  <w:bCs/>
                  <w:sz w:val="22"/>
                  <w:szCs w:val="22"/>
                </w:rPr>
                <w:alias w:val="Repeater"/>
                <w:tag w:val="Repeater"/>
                <w:id w:val="1323469310"/>
                <w:docPartList>
                  <w:docPartGallery w:val="AutoText"/>
                </w:docPartList>
              </w:sdtPr>
              <w:sdtEndPr/>
              <w:sdtContent>
                <w:r w:rsidRPr="00F16C1F">
                  <w:rPr>
                    <w:bCs/>
                    <w:sz w:val="22"/>
                    <w:szCs w:val="22"/>
                  </w:rPr>
                  <w:t>Российский рубль</w:t>
                </w:r>
              </w:sdtContent>
            </w:sdt>
          </w:p>
          <w:p w:rsidR="00AC78CE" w:rsidRPr="00F16C1F" w:rsidRDefault="00AC78CE" w:rsidP="008E189F">
            <w:pPr>
              <w:jc w:val="both"/>
              <w:rPr>
                <w:bCs/>
                <w:sz w:val="22"/>
                <w:szCs w:val="22"/>
              </w:rPr>
            </w:pP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lastRenderedPageBreak/>
              <w:t>9.</w:t>
            </w:r>
          </w:p>
        </w:tc>
        <w:tc>
          <w:tcPr>
            <w:tcW w:w="1244" w:type="pct"/>
            <w:gridSpan w:val="2"/>
          </w:tcPr>
          <w:p w:rsidR="00AC78CE" w:rsidRPr="00F16C1F" w:rsidRDefault="00AC78CE" w:rsidP="008E189F">
            <w:pPr>
              <w:jc w:val="both"/>
              <w:rPr>
                <w:sz w:val="22"/>
                <w:szCs w:val="22"/>
              </w:rPr>
            </w:pPr>
            <w:r w:rsidRPr="00F16C1F">
              <w:rPr>
                <w:b/>
                <w:sz w:val="22"/>
                <w:szCs w:val="22"/>
              </w:rPr>
              <w:t>Порядок применения официального курса</w:t>
            </w:r>
            <w:r w:rsidRPr="00F16C1F">
              <w:rPr>
                <w:sz w:val="22"/>
                <w:szCs w:val="22"/>
              </w:rPr>
              <w:t xml:space="preserve">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3337" w:type="pct"/>
            <w:gridSpan w:val="3"/>
          </w:tcPr>
          <w:p w:rsidR="00AC78CE" w:rsidRPr="00F16C1F" w:rsidRDefault="00AC78CE" w:rsidP="008E189F">
            <w:pPr>
              <w:jc w:val="both"/>
              <w:rPr>
                <w:sz w:val="22"/>
                <w:szCs w:val="22"/>
              </w:rPr>
            </w:pPr>
            <w:r w:rsidRPr="00F16C1F">
              <w:rPr>
                <w:bCs/>
                <w:sz w:val="22"/>
                <w:szCs w:val="22"/>
              </w:rPr>
              <w:t>НЕ ПРИМЕНЯЕТСЯ</w:t>
            </w:r>
          </w:p>
        </w:tc>
      </w:tr>
      <w:tr w:rsidR="00AC78CE" w:rsidRPr="00F16C1F" w:rsidTr="00385A0E">
        <w:trPr>
          <w:jc w:val="center"/>
        </w:trPr>
        <w:tc>
          <w:tcPr>
            <w:tcW w:w="419" w:type="pct"/>
          </w:tcPr>
          <w:p w:rsidR="00AC78CE" w:rsidRPr="00F16C1F" w:rsidRDefault="00AC78CE" w:rsidP="008E189F">
            <w:pPr>
              <w:rPr>
                <w:sz w:val="22"/>
                <w:szCs w:val="22"/>
              </w:rPr>
            </w:pPr>
            <w:r w:rsidRPr="00F16C1F">
              <w:rPr>
                <w:sz w:val="22"/>
                <w:szCs w:val="22"/>
              </w:rPr>
              <w:t>10.</w:t>
            </w:r>
          </w:p>
        </w:tc>
        <w:tc>
          <w:tcPr>
            <w:tcW w:w="1244" w:type="pct"/>
            <w:gridSpan w:val="2"/>
          </w:tcPr>
          <w:p w:rsidR="00AC78CE" w:rsidRPr="00F16C1F" w:rsidRDefault="00AC78CE" w:rsidP="008E189F">
            <w:pPr>
              <w:jc w:val="both"/>
              <w:rPr>
                <w:b/>
                <w:sz w:val="22"/>
                <w:szCs w:val="22"/>
              </w:rPr>
            </w:pPr>
            <w:r w:rsidRPr="00F16C1F">
              <w:rPr>
                <w:b/>
                <w:sz w:val="22"/>
                <w:szCs w:val="22"/>
              </w:rPr>
              <w:t xml:space="preserve">Обоснование начальной максимальной цены </w:t>
            </w:r>
          </w:p>
        </w:tc>
        <w:tc>
          <w:tcPr>
            <w:tcW w:w="3337" w:type="pct"/>
            <w:gridSpan w:val="3"/>
          </w:tcPr>
          <w:p w:rsidR="00AC78CE" w:rsidRPr="00F16C1F" w:rsidRDefault="00AC78CE" w:rsidP="008E189F">
            <w:pPr>
              <w:jc w:val="both"/>
              <w:rPr>
                <w:sz w:val="22"/>
                <w:szCs w:val="22"/>
              </w:rPr>
            </w:pPr>
            <w:r w:rsidRPr="00F16C1F">
              <w:rPr>
                <w:sz w:val="22"/>
                <w:szCs w:val="22"/>
              </w:rPr>
              <w:t xml:space="preserve">Обоснование расчета начальной (максимальной) цены контракта в </w:t>
            </w:r>
            <w:r w:rsidRPr="00F16C1F">
              <w:rPr>
                <w:i/>
                <w:sz w:val="22"/>
                <w:szCs w:val="22"/>
              </w:rPr>
              <w:t>Приложении №1 к Разделу №</w:t>
            </w:r>
            <w:r w:rsidR="00F16C1F">
              <w:rPr>
                <w:i/>
                <w:sz w:val="22"/>
                <w:szCs w:val="22"/>
              </w:rPr>
              <w:t xml:space="preserve"> </w:t>
            </w:r>
            <w:r w:rsidRPr="00F16C1F">
              <w:rPr>
                <w:i/>
                <w:sz w:val="22"/>
                <w:szCs w:val="22"/>
              </w:rPr>
              <w:t>2 «Общие сведения»</w:t>
            </w:r>
            <w:r w:rsidRPr="00F16C1F">
              <w:rPr>
                <w:sz w:val="22"/>
                <w:szCs w:val="22"/>
              </w:rPr>
              <w:t>.</w:t>
            </w:r>
          </w:p>
        </w:tc>
      </w:tr>
      <w:tr w:rsidR="004078CE" w:rsidRPr="00F16C1F" w:rsidTr="00385A0E">
        <w:trPr>
          <w:trHeight w:val="462"/>
          <w:jc w:val="center"/>
        </w:trPr>
        <w:tc>
          <w:tcPr>
            <w:tcW w:w="419" w:type="pct"/>
          </w:tcPr>
          <w:p w:rsidR="004078CE" w:rsidRPr="00F16C1F" w:rsidRDefault="004078CE" w:rsidP="004078CE">
            <w:pPr>
              <w:rPr>
                <w:sz w:val="22"/>
                <w:szCs w:val="22"/>
              </w:rPr>
            </w:pPr>
            <w:r w:rsidRPr="00F16C1F">
              <w:rPr>
                <w:sz w:val="22"/>
                <w:szCs w:val="22"/>
              </w:rPr>
              <w:t>11.</w:t>
            </w:r>
          </w:p>
        </w:tc>
        <w:tc>
          <w:tcPr>
            <w:tcW w:w="1244" w:type="pct"/>
            <w:gridSpan w:val="2"/>
          </w:tcPr>
          <w:p w:rsidR="004078CE" w:rsidRPr="00F16C1F" w:rsidRDefault="004078CE" w:rsidP="008E189F">
            <w:pPr>
              <w:jc w:val="both"/>
              <w:rPr>
                <w:b/>
                <w:sz w:val="22"/>
                <w:szCs w:val="22"/>
              </w:rPr>
            </w:pPr>
            <w:r w:rsidRPr="00F16C1F">
              <w:rPr>
                <w:b/>
                <w:sz w:val="22"/>
                <w:szCs w:val="22"/>
              </w:rPr>
              <w:t xml:space="preserve">Возможность заказчика изменить условия контракта </w:t>
            </w:r>
          </w:p>
        </w:tc>
        <w:tc>
          <w:tcPr>
            <w:tcW w:w="3337" w:type="pct"/>
            <w:gridSpan w:val="3"/>
          </w:tcPr>
          <w:p w:rsidR="004078CE" w:rsidRPr="00F16C1F" w:rsidRDefault="004078CE" w:rsidP="008E189F">
            <w:pPr>
              <w:jc w:val="both"/>
              <w:rPr>
                <w:b/>
                <w:sz w:val="22"/>
                <w:szCs w:val="22"/>
              </w:rPr>
            </w:pPr>
            <w:r w:rsidRPr="00F16C1F">
              <w:rPr>
                <w:b/>
                <w:sz w:val="22"/>
                <w:szCs w:val="22"/>
              </w:rPr>
              <w:t>ПРЕДУСМОТРЕНО</w:t>
            </w:r>
          </w:p>
          <w:p w:rsidR="00171E37" w:rsidRDefault="00171E37" w:rsidP="00171E37">
            <w:pPr>
              <w:ind w:firstLine="369"/>
              <w:jc w:val="both"/>
              <w:rPr>
                <w:bCs/>
                <w:sz w:val="22"/>
                <w:szCs w:val="22"/>
              </w:rPr>
            </w:pPr>
            <w:r w:rsidRPr="00F16C1F">
              <w:rPr>
                <w:bCs/>
                <w:sz w:val="22"/>
                <w:szCs w:val="22"/>
              </w:rPr>
              <w:t>Изменение существенных условий контракта допускается по соглашению сторон в  случаях</w:t>
            </w:r>
            <w:r>
              <w:rPr>
                <w:bCs/>
                <w:sz w:val="22"/>
                <w:szCs w:val="22"/>
              </w:rPr>
              <w:t>:</w:t>
            </w:r>
          </w:p>
          <w:p w:rsidR="00171E37" w:rsidRPr="00F16C1F" w:rsidRDefault="00171E37" w:rsidP="00171E37">
            <w:pPr>
              <w:ind w:firstLine="369"/>
              <w:jc w:val="both"/>
              <w:rPr>
                <w:bCs/>
                <w:sz w:val="22"/>
                <w:szCs w:val="22"/>
              </w:rPr>
            </w:pPr>
            <w:r>
              <w:rPr>
                <w:bCs/>
                <w:sz w:val="22"/>
                <w:szCs w:val="22"/>
              </w:rPr>
              <w:t>- в</w:t>
            </w:r>
            <w:r w:rsidRPr="00171E37">
              <w:rPr>
                <w:bCs/>
                <w:sz w:val="22"/>
                <w:szCs w:val="22"/>
              </w:rPr>
              <w:t xml:space="preserve"> случаях, предусмотренных пунктом 6 статьи 161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r>
              <w:rPr>
                <w:bCs/>
                <w:sz w:val="22"/>
                <w:szCs w:val="22"/>
              </w:rPr>
              <w:t>;</w:t>
            </w:r>
          </w:p>
          <w:p w:rsidR="00171E37" w:rsidRPr="00F16C1F" w:rsidRDefault="00171E37" w:rsidP="00171E37">
            <w:pPr>
              <w:ind w:firstLine="369"/>
              <w:jc w:val="both"/>
              <w:rPr>
                <w:bCs/>
                <w:sz w:val="22"/>
                <w:szCs w:val="22"/>
              </w:rPr>
            </w:pPr>
            <w:r w:rsidRPr="00F16C1F">
              <w:rPr>
                <w:bCs/>
                <w:sz w:val="22"/>
                <w:szCs w:val="22"/>
              </w:rPr>
              <w:t>-</w:t>
            </w:r>
            <w:r>
              <w:rPr>
                <w:bCs/>
                <w:sz w:val="22"/>
                <w:szCs w:val="22"/>
              </w:rPr>
              <w:t xml:space="preserve"> п</w:t>
            </w:r>
            <w:r w:rsidRPr="005120B8">
              <w:rPr>
                <w:bCs/>
                <w:sz w:val="22"/>
                <w:szCs w:val="22"/>
              </w:rPr>
              <w:t>ри снижении цены контракта без изменения предусмотренных контрактом объема услуг, качества оказываемых</w:t>
            </w:r>
            <w:r>
              <w:rPr>
                <w:bCs/>
                <w:sz w:val="22"/>
                <w:szCs w:val="22"/>
              </w:rPr>
              <w:t xml:space="preserve"> услуг и иных условий контракта</w:t>
            </w:r>
            <w:r w:rsidRPr="00F16C1F">
              <w:rPr>
                <w:bCs/>
                <w:sz w:val="22"/>
                <w:szCs w:val="22"/>
              </w:rPr>
              <w:t>;</w:t>
            </w:r>
          </w:p>
          <w:p w:rsidR="004078CE" w:rsidRPr="00F16C1F" w:rsidRDefault="00171E37" w:rsidP="00171E37">
            <w:pPr>
              <w:ind w:firstLine="369"/>
              <w:jc w:val="both"/>
              <w:rPr>
                <w:bCs/>
                <w:sz w:val="22"/>
                <w:szCs w:val="22"/>
              </w:rPr>
            </w:pPr>
            <w:r w:rsidRPr="00F16C1F">
              <w:rPr>
                <w:bCs/>
                <w:sz w:val="22"/>
                <w:szCs w:val="22"/>
              </w:rPr>
              <w:t xml:space="preserve">- </w:t>
            </w:r>
            <w:r>
              <w:rPr>
                <w:bCs/>
                <w:sz w:val="22"/>
                <w:szCs w:val="22"/>
              </w:rPr>
              <w:t>е</w:t>
            </w:r>
            <w:r w:rsidRPr="005120B8">
              <w:rPr>
                <w:bCs/>
                <w:sz w:val="22"/>
                <w:szCs w:val="22"/>
              </w:rPr>
              <w:t xml:space="preserve">сли по предложению Заказчика </w:t>
            </w:r>
            <w:proofErr w:type="gramStart"/>
            <w:r w:rsidRPr="005120B8">
              <w:rPr>
                <w:bCs/>
                <w:sz w:val="22"/>
                <w:szCs w:val="22"/>
              </w:rPr>
              <w:t>увеличивается</w:t>
            </w:r>
            <w:proofErr w:type="gramEnd"/>
            <w:r w:rsidRPr="005120B8">
              <w:rPr>
                <w:bCs/>
                <w:sz w:val="22"/>
                <w:szCs w:val="22"/>
              </w:rPr>
              <w:t>/уменьшается предусмотренное контрактом объем услуг, но не более чем на 10%. При этом допускается изменение цены контракта пропорционально дополнительному объему услуг исходя из установленной в контракте цены за единицу услуги, но не более чем на 10%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tc>
      </w:tr>
      <w:tr w:rsidR="004078CE" w:rsidRPr="00F16C1F" w:rsidTr="00385A0E">
        <w:trPr>
          <w:trHeight w:val="462"/>
          <w:jc w:val="center"/>
        </w:trPr>
        <w:tc>
          <w:tcPr>
            <w:tcW w:w="419" w:type="pct"/>
          </w:tcPr>
          <w:p w:rsidR="004078CE" w:rsidRPr="00F16C1F" w:rsidRDefault="004078CE" w:rsidP="004078CE">
            <w:pPr>
              <w:rPr>
                <w:sz w:val="22"/>
                <w:szCs w:val="22"/>
              </w:rPr>
            </w:pPr>
            <w:r w:rsidRPr="00F16C1F">
              <w:rPr>
                <w:sz w:val="22"/>
                <w:szCs w:val="22"/>
              </w:rPr>
              <w:t>12.</w:t>
            </w:r>
          </w:p>
        </w:tc>
        <w:tc>
          <w:tcPr>
            <w:tcW w:w="1244" w:type="pct"/>
            <w:gridSpan w:val="2"/>
          </w:tcPr>
          <w:p w:rsidR="004078CE" w:rsidRPr="00F16C1F" w:rsidRDefault="004078CE" w:rsidP="000849D8">
            <w:pPr>
              <w:rPr>
                <w:sz w:val="22"/>
                <w:szCs w:val="22"/>
              </w:rPr>
            </w:pPr>
            <w:r w:rsidRPr="00F16C1F">
              <w:rPr>
                <w:b/>
                <w:sz w:val="22"/>
                <w:szCs w:val="22"/>
              </w:rPr>
              <w:t xml:space="preserve">Информация о возможности одностороннего отказа от исполнения контракта </w:t>
            </w:r>
            <w:r w:rsidRPr="00F16C1F">
              <w:rPr>
                <w:sz w:val="22"/>
                <w:szCs w:val="22"/>
              </w:rPr>
              <w:t xml:space="preserve">в соответствии с положениями </w:t>
            </w:r>
            <w:hyperlink w:anchor="Par2044" w:history="1">
              <w:r w:rsidRPr="00F16C1F">
                <w:rPr>
                  <w:iCs/>
                  <w:sz w:val="22"/>
                  <w:szCs w:val="22"/>
                </w:rPr>
                <w:t>частей 8</w:t>
              </w:r>
            </w:hyperlink>
            <w:r w:rsidRPr="00F16C1F">
              <w:rPr>
                <w:iCs/>
                <w:sz w:val="22"/>
                <w:szCs w:val="22"/>
              </w:rPr>
              <w:t xml:space="preserve"> - </w:t>
            </w:r>
            <w:hyperlink w:anchor="Par2067" w:history="1">
              <w:r w:rsidRPr="00F16C1F">
                <w:rPr>
                  <w:iCs/>
                  <w:sz w:val="22"/>
                  <w:szCs w:val="22"/>
                </w:rPr>
                <w:t>26 статьи 95</w:t>
              </w:r>
            </w:hyperlink>
            <w:r w:rsidRPr="00F16C1F">
              <w:rPr>
                <w:iCs/>
                <w:sz w:val="22"/>
                <w:szCs w:val="22"/>
              </w:rPr>
              <w:t xml:space="preserve"> Федерального закона </w:t>
            </w:r>
          </w:p>
        </w:tc>
        <w:tc>
          <w:tcPr>
            <w:tcW w:w="3337" w:type="pct"/>
            <w:gridSpan w:val="3"/>
          </w:tcPr>
          <w:p w:rsidR="004078CE" w:rsidRPr="00F16C1F" w:rsidRDefault="004078CE" w:rsidP="008E189F">
            <w:pPr>
              <w:jc w:val="both"/>
              <w:rPr>
                <w:b/>
                <w:sz w:val="22"/>
                <w:szCs w:val="22"/>
              </w:rPr>
            </w:pPr>
            <w:r w:rsidRPr="00F16C1F">
              <w:rPr>
                <w:b/>
                <w:sz w:val="22"/>
                <w:szCs w:val="22"/>
              </w:rPr>
              <w:t>ПРИМЕНЯЕТСЯ</w:t>
            </w:r>
          </w:p>
          <w:p w:rsidR="00D6211A" w:rsidRPr="00D6211A" w:rsidRDefault="00D6211A" w:rsidP="00D6211A">
            <w:pPr>
              <w:ind w:firstLine="369"/>
              <w:jc w:val="both"/>
              <w:rPr>
                <w:sz w:val="22"/>
                <w:szCs w:val="22"/>
              </w:rPr>
            </w:pPr>
            <w:r w:rsidRPr="00D6211A">
              <w:rPr>
                <w:sz w:val="22"/>
                <w:szCs w:val="22"/>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6211A" w:rsidRPr="00D6211A" w:rsidRDefault="00B60BFC" w:rsidP="00D6211A">
            <w:pPr>
              <w:ind w:firstLine="369"/>
              <w:jc w:val="both"/>
              <w:rPr>
                <w:sz w:val="22"/>
                <w:szCs w:val="22"/>
              </w:rPr>
            </w:pPr>
            <w:r>
              <w:rPr>
                <w:sz w:val="22"/>
                <w:szCs w:val="22"/>
              </w:rPr>
              <w:t>Исполнитель</w:t>
            </w:r>
            <w:r w:rsidR="00D6211A" w:rsidRPr="00D6211A">
              <w:rPr>
                <w:sz w:val="22"/>
                <w:szCs w:val="22"/>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6211A" w:rsidRPr="00D6211A" w:rsidRDefault="00D6211A" w:rsidP="00D6211A">
            <w:pPr>
              <w:ind w:firstLine="369"/>
              <w:jc w:val="both"/>
              <w:rPr>
                <w:sz w:val="22"/>
                <w:szCs w:val="22"/>
              </w:rPr>
            </w:pPr>
            <w:r w:rsidRPr="00D6211A">
              <w:rPr>
                <w:sz w:val="22"/>
                <w:szCs w:val="22"/>
              </w:rPr>
              <w:t>Заказчик обязан принять решение об одностороннем отказе от исполнения контракта по основанию и в порядке, предусмотренному пунктом 1 части 15 статьи 95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в случае:</w:t>
            </w:r>
          </w:p>
          <w:p w:rsidR="004078CE" w:rsidRPr="00F16C1F" w:rsidRDefault="00D6211A" w:rsidP="00D6211A">
            <w:pPr>
              <w:widowControl w:val="0"/>
              <w:ind w:firstLine="369"/>
              <w:jc w:val="both"/>
              <w:rPr>
                <w:sz w:val="22"/>
                <w:szCs w:val="22"/>
              </w:rPr>
            </w:pPr>
            <w:r w:rsidRPr="00D6211A">
              <w:rPr>
                <w:sz w:val="22"/>
                <w:szCs w:val="22"/>
              </w:rPr>
              <w:t>- если в ходе исполнения контракта установлено, что исполнитель не соответствуют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tc>
      </w:tr>
      <w:tr w:rsidR="004078CE" w:rsidRPr="00F16C1F" w:rsidTr="00385A0E">
        <w:trPr>
          <w:jc w:val="center"/>
        </w:trPr>
        <w:tc>
          <w:tcPr>
            <w:tcW w:w="419" w:type="pct"/>
          </w:tcPr>
          <w:p w:rsidR="004078CE" w:rsidRPr="00F16C1F" w:rsidRDefault="004078CE" w:rsidP="008E189F">
            <w:pPr>
              <w:rPr>
                <w:sz w:val="22"/>
                <w:szCs w:val="22"/>
              </w:rPr>
            </w:pPr>
            <w:r w:rsidRPr="00F16C1F">
              <w:rPr>
                <w:sz w:val="22"/>
                <w:szCs w:val="22"/>
              </w:rPr>
              <w:t>13.</w:t>
            </w:r>
          </w:p>
        </w:tc>
        <w:tc>
          <w:tcPr>
            <w:tcW w:w="4581" w:type="pct"/>
            <w:gridSpan w:val="5"/>
          </w:tcPr>
          <w:p w:rsidR="004078CE" w:rsidRPr="00F16C1F" w:rsidRDefault="004078CE" w:rsidP="008E189F">
            <w:pPr>
              <w:jc w:val="both"/>
              <w:rPr>
                <w:b/>
                <w:iCs/>
                <w:sz w:val="22"/>
                <w:szCs w:val="22"/>
              </w:rPr>
            </w:pPr>
            <w:r w:rsidRPr="00F16C1F">
              <w:rPr>
                <w:b/>
                <w:sz w:val="22"/>
                <w:szCs w:val="22"/>
              </w:rPr>
              <w:t xml:space="preserve">Преимущества, предоставляемые заказчиком  при осуществлении закупок </w:t>
            </w:r>
          </w:p>
        </w:tc>
      </w:tr>
      <w:tr w:rsidR="004078CE" w:rsidRPr="00F16C1F" w:rsidTr="00385A0E">
        <w:trPr>
          <w:jc w:val="center"/>
        </w:trPr>
        <w:tc>
          <w:tcPr>
            <w:tcW w:w="419" w:type="pct"/>
          </w:tcPr>
          <w:p w:rsidR="004078CE" w:rsidRPr="00F16C1F" w:rsidRDefault="004078CE" w:rsidP="008E189F">
            <w:pPr>
              <w:rPr>
                <w:sz w:val="22"/>
                <w:szCs w:val="22"/>
              </w:rPr>
            </w:pPr>
            <w:r w:rsidRPr="00F16C1F">
              <w:rPr>
                <w:sz w:val="22"/>
                <w:szCs w:val="22"/>
              </w:rPr>
              <w:t>13.1.</w:t>
            </w:r>
          </w:p>
        </w:tc>
        <w:tc>
          <w:tcPr>
            <w:tcW w:w="1244" w:type="pct"/>
            <w:gridSpan w:val="2"/>
          </w:tcPr>
          <w:p w:rsidR="004078CE" w:rsidRPr="00F16C1F" w:rsidRDefault="004078CE" w:rsidP="000849D8">
            <w:pPr>
              <w:rPr>
                <w:iCs/>
                <w:sz w:val="22"/>
                <w:szCs w:val="22"/>
              </w:rPr>
            </w:pPr>
            <w:r w:rsidRPr="00F16C1F">
              <w:rPr>
                <w:b/>
                <w:sz w:val="22"/>
                <w:szCs w:val="22"/>
              </w:rPr>
              <w:t xml:space="preserve">Учреждения и  предприятия уголовно-исполнительной </w:t>
            </w:r>
            <w:r w:rsidRPr="00F16C1F">
              <w:rPr>
                <w:b/>
                <w:sz w:val="22"/>
                <w:szCs w:val="22"/>
              </w:rPr>
              <w:lastRenderedPageBreak/>
              <w:t>системы</w:t>
            </w:r>
            <w:r w:rsidRPr="00F16C1F">
              <w:rPr>
                <w:sz w:val="22"/>
                <w:szCs w:val="22"/>
              </w:rPr>
              <w:t xml:space="preserve"> (предоставляются </w:t>
            </w:r>
            <w:r w:rsidRPr="00F16C1F">
              <w:rPr>
                <w:iCs/>
                <w:sz w:val="22"/>
                <w:szCs w:val="22"/>
              </w:rPr>
              <w:t xml:space="preserve">при условии соответствия </w:t>
            </w:r>
            <w:r w:rsidRPr="00402100">
              <w:rPr>
                <w:iCs/>
                <w:color w:val="0070C0"/>
                <w:sz w:val="22"/>
                <w:szCs w:val="22"/>
              </w:rPr>
              <w:t>статье 28</w:t>
            </w:r>
            <w:r w:rsidRPr="00F16C1F">
              <w:rPr>
                <w:iCs/>
                <w:sz w:val="22"/>
                <w:szCs w:val="22"/>
              </w:rPr>
              <w:t xml:space="preserve"> Федерального закона)</w:t>
            </w:r>
          </w:p>
        </w:tc>
        <w:tc>
          <w:tcPr>
            <w:tcW w:w="3337" w:type="pct"/>
            <w:gridSpan w:val="3"/>
          </w:tcPr>
          <w:p w:rsidR="004078CE" w:rsidRPr="00F16C1F" w:rsidRDefault="004078CE" w:rsidP="008E189F">
            <w:pPr>
              <w:jc w:val="both"/>
              <w:rPr>
                <w:sz w:val="22"/>
                <w:szCs w:val="22"/>
              </w:rPr>
            </w:pPr>
            <w:r w:rsidRPr="00F16C1F">
              <w:rPr>
                <w:sz w:val="22"/>
                <w:szCs w:val="22"/>
              </w:rPr>
              <w:lastRenderedPageBreak/>
              <w:t>НЕ ПРЕДОСТАВЛЯЮТСЯ</w:t>
            </w:r>
          </w:p>
          <w:p w:rsidR="004078CE" w:rsidRPr="00F16C1F" w:rsidRDefault="004078CE" w:rsidP="008E189F">
            <w:pPr>
              <w:jc w:val="both"/>
              <w:rPr>
                <w:sz w:val="22"/>
                <w:szCs w:val="22"/>
              </w:rPr>
            </w:pPr>
          </w:p>
        </w:tc>
      </w:tr>
      <w:tr w:rsidR="004078CE" w:rsidRPr="00F16C1F" w:rsidTr="00385A0E">
        <w:trPr>
          <w:jc w:val="center"/>
        </w:trPr>
        <w:tc>
          <w:tcPr>
            <w:tcW w:w="419" w:type="pct"/>
          </w:tcPr>
          <w:p w:rsidR="004078CE" w:rsidRPr="00F16C1F" w:rsidRDefault="004078CE" w:rsidP="008E189F">
            <w:pPr>
              <w:rPr>
                <w:sz w:val="22"/>
                <w:szCs w:val="22"/>
              </w:rPr>
            </w:pPr>
            <w:r w:rsidRPr="00F16C1F">
              <w:rPr>
                <w:sz w:val="22"/>
                <w:szCs w:val="22"/>
              </w:rPr>
              <w:lastRenderedPageBreak/>
              <w:t>13.2.</w:t>
            </w:r>
          </w:p>
        </w:tc>
        <w:tc>
          <w:tcPr>
            <w:tcW w:w="1244" w:type="pct"/>
            <w:gridSpan w:val="2"/>
          </w:tcPr>
          <w:p w:rsidR="004078CE" w:rsidRPr="00F16C1F" w:rsidRDefault="004078CE" w:rsidP="000849D8">
            <w:pPr>
              <w:rPr>
                <w:iCs/>
                <w:sz w:val="22"/>
                <w:szCs w:val="22"/>
              </w:rPr>
            </w:pPr>
            <w:r w:rsidRPr="00F16C1F">
              <w:rPr>
                <w:b/>
                <w:sz w:val="22"/>
                <w:szCs w:val="22"/>
              </w:rPr>
              <w:t>Организации инвалидов;</w:t>
            </w:r>
            <w:r w:rsidRPr="00F16C1F">
              <w:rPr>
                <w:sz w:val="22"/>
                <w:szCs w:val="22"/>
              </w:rPr>
              <w:t xml:space="preserve"> (предоставляются </w:t>
            </w:r>
            <w:r w:rsidRPr="00F16C1F">
              <w:rPr>
                <w:iCs/>
                <w:sz w:val="22"/>
                <w:szCs w:val="22"/>
              </w:rPr>
              <w:t xml:space="preserve">при условии соответствия </w:t>
            </w:r>
            <w:r w:rsidRPr="00402100">
              <w:rPr>
                <w:iCs/>
                <w:color w:val="0070C0"/>
                <w:sz w:val="22"/>
                <w:szCs w:val="22"/>
              </w:rPr>
              <w:t xml:space="preserve">статье 29 </w:t>
            </w:r>
            <w:r w:rsidRPr="00F16C1F">
              <w:rPr>
                <w:iCs/>
                <w:sz w:val="22"/>
                <w:szCs w:val="22"/>
              </w:rPr>
              <w:t>Федерального закона</w:t>
            </w:r>
            <w:r w:rsidRPr="00F16C1F">
              <w:rPr>
                <w:sz w:val="22"/>
                <w:szCs w:val="22"/>
              </w:rPr>
              <w:t>)</w:t>
            </w:r>
          </w:p>
        </w:tc>
        <w:tc>
          <w:tcPr>
            <w:tcW w:w="3337" w:type="pct"/>
            <w:gridSpan w:val="3"/>
          </w:tcPr>
          <w:p w:rsidR="00B649BC" w:rsidRPr="00F16C1F" w:rsidRDefault="00B649BC" w:rsidP="00B649BC">
            <w:pPr>
              <w:jc w:val="both"/>
              <w:rPr>
                <w:sz w:val="22"/>
                <w:szCs w:val="22"/>
              </w:rPr>
            </w:pPr>
            <w:r w:rsidRPr="00F16C1F">
              <w:rPr>
                <w:sz w:val="22"/>
                <w:szCs w:val="22"/>
              </w:rPr>
              <w:t>НЕ ПРЕДОСТАВЛЯЮТСЯ</w:t>
            </w:r>
          </w:p>
          <w:p w:rsidR="004078CE" w:rsidRPr="00D6211A" w:rsidRDefault="004078CE" w:rsidP="00D6211A">
            <w:pPr>
              <w:ind w:firstLine="369"/>
              <w:jc w:val="both"/>
              <w:rPr>
                <w:sz w:val="22"/>
                <w:szCs w:val="22"/>
              </w:rPr>
            </w:pPr>
          </w:p>
        </w:tc>
      </w:tr>
      <w:tr w:rsidR="004078CE" w:rsidRPr="00F16C1F" w:rsidTr="00385A0E">
        <w:trPr>
          <w:trHeight w:val="70"/>
          <w:jc w:val="center"/>
        </w:trPr>
        <w:tc>
          <w:tcPr>
            <w:tcW w:w="419" w:type="pct"/>
          </w:tcPr>
          <w:p w:rsidR="004078CE" w:rsidRPr="00F16C1F" w:rsidRDefault="004078CE" w:rsidP="008E189F">
            <w:pPr>
              <w:rPr>
                <w:sz w:val="22"/>
                <w:szCs w:val="22"/>
              </w:rPr>
            </w:pPr>
            <w:r w:rsidRPr="00F16C1F">
              <w:rPr>
                <w:sz w:val="22"/>
                <w:szCs w:val="22"/>
              </w:rPr>
              <w:t>13.3.</w:t>
            </w:r>
          </w:p>
        </w:tc>
        <w:tc>
          <w:tcPr>
            <w:tcW w:w="1244" w:type="pct"/>
            <w:gridSpan w:val="2"/>
          </w:tcPr>
          <w:p w:rsidR="004078CE" w:rsidRPr="00F16C1F" w:rsidRDefault="004078CE" w:rsidP="000849D8">
            <w:pPr>
              <w:rPr>
                <w:sz w:val="22"/>
                <w:szCs w:val="22"/>
              </w:rPr>
            </w:pPr>
            <w:r w:rsidRPr="00F16C1F">
              <w:rPr>
                <w:b/>
                <w:sz w:val="22"/>
                <w:szCs w:val="22"/>
              </w:rPr>
              <w:t>Субъекты  малого предпринимательства</w:t>
            </w:r>
            <w:r w:rsidRPr="00F16C1F">
              <w:rPr>
                <w:sz w:val="22"/>
                <w:szCs w:val="22"/>
              </w:rPr>
              <w:t xml:space="preserve"> </w:t>
            </w:r>
          </w:p>
          <w:p w:rsidR="004078CE" w:rsidRPr="00F16C1F" w:rsidRDefault="004078CE" w:rsidP="00800A13">
            <w:pPr>
              <w:rPr>
                <w:b/>
                <w:sz w:val="22"/>
                <w:szCs w:val="22"/>
              </w:rPr>
            </w:pPr>
            <w:r w:rsidRPr="00F16C1F">
              <w:rPr>
                <w:b/>
                <w:sz w:val="22"/>
                <w:szCs w:val="22"/>
              </w:rPr>
              <w:t>Социально ориентированные некоммерческие организации</w:t>
            </w:r>
          </w:p>
          <w:p w:rsidR="004078CE" w:rsidRPr="00F16C1F" w:rsidRDefault="004078CE" w:rsidP="00800A13">
            <w:pPr>
              <w:rPr>
                <w:iCs/>
                <w:sz w:val="22"/>
                <w:szCs w:val="22"/>
              </w:rPr>
            </w:pPr>
            <w:r w:rsidRPr="00F16C1F">
              <w:rPr>
                <w:sz w:val="22"/>
                <w:szCs w:val="22"/>
              </w:rPr>
              <w:t xml:space="preserve">(предоставляются </w:t>
            </w:r>
            <w:r w:rsidRPr="00F16C1F">
              <w:rPr>
                <w:iCs/>
                <w:sz w:val="22"/>
                <w:szCs w:val="22"/>
              </w:rPr>
              <w:t xml:space="preserve">при условии соответствия </w:t>
            </w:r>
            <w:r w:rsidRPr="00402100">
              <w:rPr>
                <w:iCs/>
                <w:color w:val="0070C0"/>
                <w:sz w:val="22"/>
                <w:szCs w:val="22"/>
              </w:rPr>
              <w:t xml:space="preserve">статье 30 </w:t>
            </w:r>
            <w:r w:rsidRPr="00F16C1F">
              <w:rPr>
                <w:iCs/>
                <w:sz w:val="22"/>
                <w:szCs w:val="22"/>
              </w:rPr>
              <w:t>Федерального закона</w:t>
            </w:r>
            <w:r w:rsidRPr="00F16C1F">
              <w:rPr>
                <w:sz w:val="22"/>
                <w:szCs w:val="22"/>
              </w:rPr>
              <w:t>).</w:t>
            </w:r>
          </w:p>
        </w:tc>
        <w:tc>
          <w:tcPr>
            <w:tcW w:w="3337" w:type="pct"/>
            <w:gridSpan w:val="3"/>
          </w:tcPr>
          <w:p w:rsidR="00BF1A86" w:rsidRPr="005F5CB0" w:rsidRDefault="005F5CB0" w:rsidP="00BF1A86">
            <w:pPr>
              <w:jc w:val="both"/>
              <w:rPr>
                <w:sz w:val="22"/>
                <w:szCs w:val="22"/>
              </w:rPr>
            </w:pPr>
            <w:r w:rsidRPr="005F5CB0">
              <w:rPr>
                <w:sz w:val="22"/>
                <w:szCs w:val="22"/>
              </w:rPr>
              <w:t xml:space="preserve">НЕ </w:t>
            </w:r>
            <w:r w:rsidR="00BF1A86" w:rsidRPr="005F5CB0">
              <w:rPr>
                <w:sz w:val="22"/>
                <w:szCs w:val="22"/>
              </w:rPr>
              <w:t>ПРЕДОСТАВЛЯЮТСЯ</w:t>
            </w:r>
          </w:p>
          <w:p w:rsidR="004078CE" w:rsidRPr="007142F0" w:rsidRDefault="004078CE" w:rsidP="00FF1B7A">
            <w:pPr>
              <w:jc w:val="both"/>
              <w:rPr>
                <w:b/>
                <w:bCs/>
                <w:sz w:val="22"/>
                <w:szCs w:val="22"/>
              </w:rPr>
            </w:pPr>
          </w:p>
        </w:tc>
      </w:tr>
      <w:tr w:rsidR="004078CE" w:rsidRPr="00F16C1F" w:rsidTr="00385A0E">
        <w:trPr>
          <w:jc w:val="center"/>
        </w:trPr>
        <w:tc>
          <w:tcPr>
            <w:tcW w:w="419" w:type="pct"/>
          </w:tcPr>
          <w:p w:rsidR="004078CE" w:rsidRPr="00F16C1F" w:rsidRDefault="004078CE" w:rsidP="008E189F">
            <w:pPr>
              <w:rPr>
                <w:sz w:val="22"/>
                <w:szCs w:val="22"/>
              </w:rPr>
            </w:pPr>
            <w:r w:rsidRPr="00F16C1F">
              <w:rPr>
                <w:sz w:val="22"/>
                <w:szCs w:val="22"/>
              </w:rPr>
              <w:t>14.</w:t>
            </w:r>
          </w:p>
        </w:tc>
        <w:tc>
          <w:tcPr>
            <w:tcW w:w="4581" w:type="pct"/>
            <w:gridSpan w:val="5"/>
          </w:tcPr>
          <w:p w:rsidR="004078CE" w:rsidRPr="00F16C1F" w:rsidRDefault="004078CE" w:rsidP="0027267B">
            <w:pPr>
              <w:jc w:val="both"/>
              <w:rPr>
                <w:b/>
                <w:sz w:val="22"/>
                <w:szCs w:val="22"/>
              </w:rPr>
            </w:pPr>
            <w:r w:rsidRPr="00F16C1F">
              <w:rPr>
                <w:b/>
                <w:sz w:val="22"/>
                <w:szCs w:val="22"/>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8F23F9" w:rsidRPr="00F16C1F" w:rsidTr="00385A0E">
        <w:trPr>
          <w:jc w:val="center"/>
        </w:trPr>
        <w:tc>
          <w:tcPr>
            <w:tcW w:w="419" w:type="pct"/>
          </w:tcPr>
          <w:p w:rsidR="008F23F9" w:rsidRPr="00CA0E8E" w:rsidRDefault="008F23F9" w:rsidP="007405AE">
            <w:pPr>
              <w:rPr>
                <w:sz w:val="22"/>
                <w:szCs w:val="22"/>
              </w:rPr>
            </w:pPr>
            <w:r w:rsidRPr="00CA0E8E">
              <w:rPr>
                <w:sz w:val="22"/>
                <w:szCs w:val="22"/>
              </w:rPr>
              <w:t>14.1.</w:t>
            </w:r>
          </w:p>
        </w:tc>
        <w:tc>
          <w:tcPr>
            <w:tcW w:w="1244" w:type="pct"/>
            <w:gridSpan w:val="2"/>
          </w:tcPr>
          <w:p w:rsidR="008F23F9" w:rsidRPr="00CA0E8E" w:rsidRDefault="008F23F9" w:rsidP="007405AE">
            <w:pPr>
              <w:jc w:val="both"/>
              <w:rPr>
                <w:sz w:val="22"/>
                <w:szCs w:val="22"/>
              </w:rPr>
            </w:pPr>
            <w:r w:rsidRPr="00CA0E8E">
              <w:rPr>
                <w:b/>
                <w:sz w:val="22"/>
                <w:szCs w:val="22"/>
              </w:rPr>
              <w:t>Условия допуска для целей осуществления закупок</w:t>
            </w:r>
            <w:r w:rsidRPr="00CA0E8E">
              <w:rPr>
                <w:sz w:val="22"/>
                <w:szCs w:val="22"/>
              </w:rPr>
              <w:t xml:space="preserve"> для обеспечения государственных и муниципальных нужд в соответствии с частью 4 статьи 14 Федерального закона.         </w:t>
            </w:r>
          </w:p>
          <w:p w:rsidR="008F23F9" w:rsidRPr="00CA0E8E" w:rsidRDefault="008F23F9" w:rsidP="007405AE">
            <w:pPr>
              <w:rPr>
                <w:sz w:val="22"/>
                <w:szCs w:val="22"/>
              </w:rPr>
            </w:pPr>
          </w:p>
        </w:tc>
        <w:tc>
          <w:tcPr>
            <w:tcW w:w="3337" w:type="pct"/>
            <w:gridSpan w:val="3"/>
          </w:tcPr>
          <w:p w:rsidR="008F23F9" w:rsidRPr="00CA0E8E" w:rsidRDefault="00D6211A" w:rsidP="007405AE">
            <w:pPr>
              <w:jc w:val="both"/>
              <w:rPr>
                <w:b/>
                <w:sz w:val="22"/>
                <w:szCs w:val="22"/>
              </w:rPr>
            </w:pPr>
            <w:r>
              <w:rPr>
                <w:b/>
                <w:sz w:val="22"/>
                <w:szCs w:val="22"/>
              </w:rPr>
              <w:t xml:space="preserve">НЕ </w:t>
            </w:r>
            <w:r w:rsidR="008F23F9" w:rsidRPr="00CA0E8E">
              <w:rPr>
                <w:b/>
                <w:sz w:val="22"/>
                <w:szCs w:val="22"/>
              </w:rPr>
              <w:t>ПРИМЕНЯЕТСЯ</w:t>
            </w:r>
          </w:p>
          <w:p w:rsidR="008F23F9" w:rsidRPr="00CA0E8E" w:rsidRDefault="008F23F9" w:rsidP="007405AE">
            <w:pPr>
              <w:jc w:val="both"/>
              <w:rPr>
                <w:sz w:val="22"/>
                <w:szCs w:val="22"/>
              </w:rPr>
            </w:pPr>
            <w:proofErr w:type="gramStart"/>
            <w:r w:rsidRPr="00CA0E8E">
              <w:rPr>
                <w:bCs/>
                <w:kern w:val="36"/>
                <w:sz w:val="22"/>
                <w:szCs w:val="22"/>
              </w:rPr>
              <w:t xml:space="preserve">В соответствии </w:t>
            </w:r>
            <w:r w:rsidRPr="009A3F3F">
              <w:rPr>
                <w:bCs/>
                <w:color w:val="0070C0"/>
                <w:kern w:val="36"/>
                <w:sz w:val="22"/>
                <w:szCs w:val="22"/>
              </w:rPr>
              <w:t>с пунктом 7 приказа Министерства экономического развития РФ от 25 марта 2014г. №155 «Об условиях допуска товаров, происходящих из иностранных государств, для целей осуществления закупок товаров, работ, услуг для обеспечения государственных и муниципальных нужд»</w:t>
            </w:r>
            <w:r w:rsidRPr="00CA0E8E">
              <w:rPr>
                <w:bCs/>
                <w:kern w:val="36"/>
                <w:sz w:val="22"/>
                <w:szCs w:val="22"/>
              </w:rPr>
              <w:t xml:space="preserve"> при осуществлении закупок товаров для обеспечения государственных и муниципальных нужд путем проведения аукциона, в случае если победителем аукциона представлена заявка на участие в аукционе</w:t>
            </w:r>
            <w:proofErr w:type="gramEnd"/>
            <w:r w:rsidRPr="00CA0E8E">
              <w:rPr>
                <w:bCs/>
                <w:kern w:val="36"/>
                <w:sz w:val="22"/>
                <w:szCs w:val="22"/>
              </w:rPr>
              <w:t xml:space="preserve">, </w:t>
            </w:r>
            <w:proofErr w:type="gramStart"/>
            <w:r w:rsidRPr="00CA0E8E">
              <w:rPr>
                <w:bCs/>
                <w:kern w:val="36"/>
                <w:sz w:val="22"/>
                <w:szCs w:val="22"/>
              </w:rPr>
              <w:t>которая</w:t>
            </w:r>
            <w:proofErr w:type="gramEnd"/>
            <w:r w:rsidRPr="00CA0E8E">
              <w:rPr>
                <w:bCs/>
                <w:kern w:val="36"/>
                <w:sz w:val="22"/>
                <w:szCs w:val="22"/>
              </w:rPr>
              <w:t xml:space="preserve"> содержит предложение о поставке товаров, указанных в пункте 1 приказа, происходящих из иностранных государств, за исключением товаров, происходящих из государств - членов Евразийского экономического союза, контракт с таким победителем аукциона заключается по цене, предложенной участником аукциона, сниженной на 15 процентов от предложенной цены контракта.</w:t>
            </w:r>
          </w:p>
        </w:tc>
      </w:tr>
      <w:tr w:rsidR="008F23F9" w:rsidRPr="00F16C1F" w:rsidTr="00385A0E">
        <w:trPr>
          <w:jc w:val="center"/>
        </w:trPr>
        <w:tc>
          <w:tcPr>
            <w:tcW w:w="419" w:type="pct"/>
          </w:tcPr>
          <w:p w:rsidR="008F23F9" w:rsidRPr="00CA0E8E" w:rsidRDefault="008F23F9" w:rsidP="007405AE">
            <w:pPr>
              <w:rPr>
                <w:sz w:val="22"/>
                <w:szCs w:val="22"/>
              </w:rPr>
            </w:pPr>
            <w:r w:rsidRPr="00CA0E8E">
              <w:rPr>
                <w:sz w:val="22"/>
                <w:szCs w:val="22"/>
              </w:rPr>
              <w:t>14.2.</w:t>
            </w:r>
          </w:p>
        </w:tc>
        <w:tc>
          <w:tcPr>
            <w:tcW w:w="1244" w:type="pct"/>
            <w:gridSpan w:val="2"/>
          </w:tcPr>
          <w:p w:rsidR="008F23F9" w:rsidRPr="00CA0E8E" w:rsidRDefault="008F23F9" w:rsidP="007405AE">
            <w:pPr>
              <w:jc w:val="both"/>
              <w:rPr>
                <w:sz w:val="22"/>
                <w:szCs w:val="22"/>
              </w:rPr>
            </w:pPr>
            <w:r w:rsidRPr="00CA0E8E">
              <w:rPr>
                <w:b/>
                <w:sz w:val="22"/>
                <w:szCs w:val="22"/>
              </w:rPr>
              <w:t>Условия установления запрета на  допуск для целей осуществления закупок</w:t>
            </w:r>
            <w:r w:rsidRPr="00CA0E8E">
              <w:rPr>
                <w:sz w:val="22"/>
                <w:szCs w:val="22"/>
              </w:rPr>
              <w:t xml:space="preserve"> для обеспечения государственных и муниципальных нужд в соответствии с частью 3 статьи 14 Федерального закона</w:t>
            </w:r>
          </w:p>
          <w:p w:rsidR="008F23F9" w:rsidRPr="00CA0E8E" w:rsidRDefault="008F23F9" w:rsidP="007405AE">
            <w:pPr>
              <w:jc w:val="both"/>
              <w:rPr>
                <w:sz w:val="22"/>
                <w:szCs w:val="22"/>
              </w:rPr>
            </w:pPr>
          </w:p>
        </w:tc>
        <w:tc>
          <w:tcPr>
            <w:tcW w:w="3337" w:type="pct"/>
            <w:gridSpan w:val="3"/>
          </w:tcPr>
          <w:p w:rsidR="008F23F9" w:rsidRPr="00CA0E8E" w:rsidRDefault="008F23F9" w:rsidP="007405AE">
            <w:pPr>
              <w:jc w:val="both"/>
              <w:rPr>
                <w:b/>
                <w:sz w:val="22"/>
                <w:szCs w:val="22"/>
              </w:rPr>
            </w:pPr>
            <w:r w:rsidRPr="00CA0E8E">
              <w:rPr>
                <w:b/>
                <w:sz w:val="22"/>
                <w:szCs w:val="22"/>
              </w:rPr>
              <w:t>НЕ ПРИМЕНЯЕТСЯ</w:t>
            </w:r>
          </w:p>
          <w:p w:rsidR="008F23F9" w:rsidRPr="00CA0E8E" w:rsidRDefault="008F23F9" w:rsidP="007405AE">
            <w:pPr>
              <w:jc w:val="both"/>
              <w:rPr>
                <w:b/>
                <w:sz w:val="22"/>
                <w:szCs w:val="22"/>
              </w:rPr>
            </w:pPr>
            <w:proofErr w:type="gramStart"/>
            <w:r w:rsidRPr="00CA0E8E">
              <w:rPr>
                <w:sz w:val="22"/>
                <w:szCs w:val="22"/>
              </w:rPr>
              <w:t xml:space="preserve">В соответствии с </w:t>
            </w:r>
            <w:r w:rsidRPr="009A3F3F">
              <w:rPr>
                <w:color w:val="0070C0"/>
                <w:sz w:val="22"/>
                <w:szCs w:val="22"/>
              </w:rPr>
              <w:t xml:space="preserve">постановлением Правительства Российской Федерации от 16.11.2015 №1236 </w:t>
            </w:r>
            <w:r w:rsidRPr="009A3F3F">
              <w:rPr>
                <w:bCs/>
                <w:color w:val="0070C0"/>
                <w:kern w:val="36"/>
                <w:sz w:val="22"/>
                <w:szCs w:val="22"/>
              </w:rPr>
              <w:t>«</w:t>
            </w:r>
            <w:r w:rsidRPr="009A3F3F">
              <w:rPr>
                <w:color w:val="0070C0"/>
                <w:sz w:val="22"/>
                <w:szCs w:val="22"/>
              </w:rPr>
              <w:t>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r w:rsidRPr="009A3F3F">
              <w:rPr>
                <w:bCs/>
                <w:color w:val="0070C0"/>
                <w:kern w:val="36"/>
                <w:sz w:val="22"/>
                <w:szCs w:val="22"/>
              </w:rPr>
              <w:t>»</w:t>
            </w:r>
            <w:r w:rsidRPr="00CA0E8E">
              <w:rPr>
                <w:sz w:val="22"/>
                <w:szCs w:val="22"/>
              </w:rPr>
              <w:t xml:space="preserve"> </w:t>
            </w:r>
            <w:r w:rsidRPr="00CA0E8E">
              <w:rPr>
                <w:bCs/>
                <w:kern w:val="36"/>
                <w:sz w:val="22"/>
                <w:szCs w:val="22"/>
              </w:rPr>
              <w:t>установлен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w:t>
            </w:r>
            <w:proofErr w:type="gramEnd"/>
            <w:r w:rsidRPr="00CA0E8E">
              <w:rPr>
                <w:bCs/>
                <w:kern w:val="36"/>
                <w:sz w:val="22"/>
                <w:szCs w:val="22"/>
              </w:rPr>
              <w:t xml:space="preserve"> из иностранных государств, а также исключительных прав на такое программное обеспечение и прав использования такого программного обеспечения, для целей осуществления закупок для обеспечения государственных и муниципальных нужд, за исключением случаев, установленных в постановлении.</w:t>
            </w:r>
          </w:p>
        </w:tc>
      </w:tr>
      <w:tr w:rsidR="008F23F9" w:rsidRPr="00F16C1F" w:rsidTr="00385A0E">
        <w:trPr>
          <w:jc w:val="center"/>
        </w:trPr>
        <w:tc>
          <w:tcPr>
            <w:tcW w:w="419" w:type="pct"/>
          </w:tcPr>
          <w:p w:rsidR="008F23F9" w:rsidRPr="00CA0E8E" w:rsidRDefault="008F23F9" w:rsidP="007405AE">
            <w:pPr>
              <w:rPr>
                <w:sz w:val="22"/>
                <w:szCs w:val="22"/>
              </w:rPr>
            </w:pPr>
            <w:r w:rsidRPr="00CA0E8E">
              <w:rPr>
                <w:sz w:val="22"/>
                <w:szCs w:val="22"/>
              </w:rPr>
              <w:t>14.3.</w:t>
            </w:r>
          </w:p>
        </w:tc>
        <w:tc>
          <w:tcPr>
            <w:tcW w:w="1244" w:type="pct"/>
            <w:gridSpan w:val="2"/>
          </w:tcPr>
          <w:p w:rsidR="008F23F9" w:rsidRPr="00CA0E8E" w:rsidRDefault="008F23F9" w:rsidP="007405AE">
            <w:pPr>
              <w:jc w:val="both"/>
              <w:rPr>
                <w:b/>
                <w:sz w:val="22"/>
                <w:szCs w:val="22"/>
              </w:rPr>
            </w:pPr>
            <w:r w:rsidRPr="00CA0E8E">
              <w:rPr>
                <w:b/>
                <w:sz w:val="22"/>
                <w:szCs w:val="22"/>
              </w:rPr>
              <w:t>Условия установления запрета на  допуск для целей осуществления закупок</w:t>
            </w:r>
            <w:r w:rsidRPr="00CA0E8E">
              <w:rPr>
                <w:sz w:val="22"/>
                <w:szCs w:val="22"/>
              </w:rPr>
              <w:t xml:space="preserve"> для обеспечения государственных и муниципальных нужд в соответствии с частью 3 статьи 14 Федерального </w:t>
            </w:r>
            <w:r w:rsidRPr="00CA0E8E">
              <w:rPr>
                <w:sz w:val="22"/>
                <w:szCs w:val="22"/>
              </w:rPr>
              <w:lastRenderedPageBreak/>
              <w:t>закона</w:t>
            </w:r>
          </w:p>
        </w:tc>
        <w:tc>
          <w:tcPr>
            <w:tcW w:w="3337" w:type="pct"/>
            <w:gridSpan w:val="3"/>
          </w:tcPr>
          <w:p w:rsidR="008F23F9" w:rsidRPr="00CA0E8E" w:rsidRDefault="008F23F9" w:rsidP="007405AE">
            <w:pPr>
              <w:jc w:val="both"/>
              <w:rPr>
                <w:b/>
                <w:sz w:val="22"/>
                <w:szCs w:val="22"/>
              </w:rPr>
            </w:pPr>
            <w:r w:rsidRPr="00CA0E8E">
              <w:rPr>
                <w:b/>
                <w:sz w:val="22"/>
                <w:szCs w:val="22"/>
              </w:rPr>
              <w:lastRenderedPageBreak/>
              <w:t>НЕ ПРИМЕНЯЕТСЯ</w:t>
            </w:r>
          </w:p>
          <w:p w:rsidR="008F23F9" w:rsidRPr="00CA0E8E" w:rsidRDefault="008F23F9" w:rsidP="007405AE">
            <w:pPr>
              <w:jc w:val="both"/>
              <w:rPr>
                <w:b/>
                <w:sz w:val="22"/>
                <w:szCs w:val="22"/>
              </w:rPr>
            </w:pPr>
            <w:proofErr w:type="gramStart"/>
            <w:r w:rsidRPr="00CA0E8E">
              <w:rPr>
                <w:sz w:val="22"/>
                <w:szCs w:val="22"/>
              </w:rPr>
              <w:t xml:space="preserve">В соответствии с </w:t>
            </w:r>
            <w:r w:rsidRPr="009A3F3F">
              <w:rPr>
                <w:color w:val="0070C0"/>
                <w:sz w:val="22"/>
                <w:szCs w:val="22"/>
              </w:rPr>
              <w:t xml:space="preserve">постановлением Правительства Российской Федерации от 11.08.2014г. №791 </w:t>
            </w:r>
            <w:r w:rsidRPr="009A3F3F">
              <w:rPr>
                <w:bCs/>
                <w:color w:val="0070C0"/>
                <w:kern w:val="36"/>
                <w:sz w:val="22"/>
                <w:szCs w:val="22"/>
              </w:rPr>
              <w:t>«</w:t>
            </w:r>
            <w:r w:rsidRPr="009A3F3F">
              <w:rPr>
                <w:color w:val="0070C0"/>
                <w:sz w:val="22"/>
                <w:szCs w:val="22"/>
              </w:rPr>
              <w:t>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r w:rsidRPr="00CA0E8E">
              <w:rPr>
                <w:sz w:val="22"/>
                <w:szCs w:val="22"/>
              </w:rPr>
              <w:t>, за исключением случаев, установленных в постановлении.</w:t>
            </w:r>
            <w:proofErr w:type="gramEnd"/>
          </w:p>
        </w:tc>
      </w:tr>
      <w:tr w:rsidR="008F23F9" w:rsidRPr="00F16C1F" w:rsidTr="00385A0E">
        <w:trPr>
          <w:jc w:val="center"/>
        </w:trPr>
        <w:tc>
          <w:tcPr>
            <w:tcW w:w="419" w:type="pct"/>
          </w:tcPr>
          <w:p w:rsidR="008F23F9" w:rsidRPr="00CA0E8E" w:rsidRDefault="008F23F9" w:rsidP="007405AE">
            <w:pPr>
              <w:rPr>
                <w:sz w:val="22"/>
                <w:szCs w:val="22"/>
              </w:rPr>
            </w:pPr>
            <w:r w:rsidRPr="009E61BC">
              <w:rPr>
                <w:sz w:val="22"/>
                <w:szCs w:val="22"/>
              </w:rPr>
              <w:lastRenderedPageBreak/>
              <w:t>14.4.</w:t>
            </w:r>
          </w:p>
        </w:tc>
        <w:tc>
          <w:tcPr>
            <w:tcW w:w="1244" w:type="pct"/>
            <w:gridSpan w:val="2"/>
          </w:tcPr>
          <w:p w:rsidR="008F23F9" w:rsidRPr="00CA0E8E" w:rsidRDefault="008F23F9" w:rsidP="007405AE">
            <w:pPr>
              <w:jc w:val="both"/>
              <w:rPr>
                <w:b/>
                <w:sz w:val="22"/>
                <w:szCs w:val="22"/>
              </w:rPr>
            </w:pPr>
            <w:r w:rsidRPr="009E61BC">
              <w:rPr>
                <w:b/>
                <w:sz w:val="22"/>
                <w:szCs w:val="22"/>
              </w:rPr>
              <w:t xml:space="preserve">Условия установления ограничения и условия допуска для целей осуществления закупок </w:t>
            </w:r>
            <w:r w:rsidRPr="009E61BC">
              <w:rPr>
                <w:sz w:val="22"/>
                <w:szCs w:val="22"/>
              </w:rPr>
              <w:t>для обеспечения государственных и муниципальных нужд в соответствии с частью 3 статьи 14 Федерального закона</w:t>
            </w:r>
          </w:p>
        </w:tc>
        <w:tc>
          <w:tcPr>
            <w:tcW w:w="3337" w:type="pct"/>
            <w:gridSpan w:val="3"/>
          </w:tcPr>
          <w:p w:rsidR="008F23F9" w:rsidRPr="00A06017" w:rsidRDefault="00D6211A" w:rsidP="007405AE">
            <w:pPr>
              <w:jc w:val="both"/>
              <w:rPr>
                <w:b/>
                <w:sz w:val="22"/>
                <w:szCs w:val="22"/>
              </w:rPr>
            </w:pPr>
            <w:r>
              <w:rPr>
                <w:b/>
                <w:sz w:val="22"/>
                <w:szCs w:val="22"/>
              </w:rPr>
              <w:t xml:space="preserve">НЕ </w:t>
            </w:r>
            <w:r w:rsidR="008F23F9" w:rsidRPr="00A06017">
              <w:rPr>
                <w:b/>
                <w:sz w:val="22"/>
                <w:szCs w:val="22"/>
              </w:rPr>
              <w:t>ПРИМЕНЯЕТСЯ</w:t>
            </w:r>
          </w:p>
          <w:p w:rsidR="008F23F9" w:rsidRPr="009E61BC" w:rsidRDefault="008F23F9" w:rsidP="007405AE">
            <w:pPr>
              <w:jc w:val="both"/>
              <w:rPr>
                <w:sz w:val="22"/>
                <w:szCs w:val="22"/>
              </w:rPr>
            </w:pPr>
            <w:r w:rsidRPr="009E61BC">
              <w:rPr>
                <w:sz w:val="22"/>
                <w:szCs w:val="22"/>
              </w:rPr>
              <w:t xml:space="preserve">В соответствии с </w:t>
            </w:r>
            <w:r w:rsidRPr="009E61BC">
              <w:rPr>
                <w:color w:val="0070C0"/>
                <w:sz w:val="22"/>
                <w:szCs w:val="22"/>
              </w:rPr>
              <w:t>постановлением Правительства Российской Федерации от 26.09.2016г. №</w:t>
            </w:r>
            <w:r w:rsidR="00A06017">
              <w:rPr>
                <w:color w:val="0070C0"/>
                <w:sz w:val="22"/>
                <w:szCs w:val="22"/>
              </w:rPr>
              <w:t xml:space="preserve"> </w:t>
            </w:r>
            <w:r w:rsidRPr="009E61BC">
              <w:rPr>
                <w:color w:val="0070C0"/>
                <w:sz w:val="22"/>
                <w:szCs w:val="22"/>
              </w:rPr>
              <w:t xml:space="preserve">968 </w:t>
            </w:r>
            <w:r>
              <w:rPr>
                <w:color w:val="0070C0"/>
                <w:sz w:val="22"/>
                <w:szCs w:val="22"/>
              </w:rPr>
              <w:t>«</w:t>
            </w:r>
            <w:r w:rsidRPr="009E61BC">
              <w:rPr>
                <w:color w:val="0070C0"/>
                <w:sz w:val="22"/>
                <w:szCs w:val="22"/>
              </w:rPr>
              <w:t>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Pr>
                <w:color w:val="0070C0"/>
                <w:sz w:val="22"/>
                <w:szCs w:val="22"/>
              </w:rPr>
              <w:t>»</w:t>
            </w:r>
            <w:r w:rsidRPr="009E61BC">
              <w:rPr>
                <w:color w:val="0070C0"/>
                <w:sz w:val="22"/>
                <w:szCs w:val="22"/>
              </w:rPr>
              <w:t xml:space="preserve"> </w:t>
            </w:r>
            <w:r w:rsidRPr="009E61BC">
              <w:rPr>
                <w:sz w:val="22"/>
                <w:szCs w:val="22"/>
              </w:rPr>
              <w:t>при осуществлении отдельных видов радиоэлектронной продукции.</w:t>
            </w:r>
          </w:p>
        </w:tc>
      </w:tr>
      <w:tr w:rsidR="004078CE" w:rsidRPr="00F16C1F" w:rsidTr="00385A0E">
        <w:trPr>
          <w:jc w:val="center"/>
        </w:trPr>
        <w:tc>
          <w:tcPr>
            <w:tcW w:w="419" w:type="pct"/>
          </w:tcPr>
          <w:p w:rsidR="004078CE" w:rsidRPr="00F16C1F" w:rsidRDefault="004078CE" w:rsidP="00DC2BA5">
            <w:pPr>
              <w:rPr>
                <w:sz w:val="22"/>
                <w:szCs w:val="22"/>
                <w:lang w:val="en-US"/>
              </w:rPr>
            </w:pPr>
            <w:r w:rsidRPr="00F16C1F">
              <w:rPr>
                <w:sz w:val="22"/>
                <w:szCs w:val="22"/>
                <w:lang w:val="en-US"/>
              </w:rPr>
              <w:t>1</w:t>
            </w:r>
            <w:r w:rsidRPr="00F16C1F">
              <w:rPr>
                <w:sz w:val="22"/>
                <w:szCs w:val="22"/>
              </w:rPr>
              <w:t>5</w:t>
            </w:r>
            <w:r w:rsidRPr="00F16C1F">
              <w:rPr>
                <w:sz w:val="22"/>
                <w:szCs w:val="22"/>
                <w:lang w:val="en-US"/>
              </w:rPr>
              <w:t>.</w:t>
            </w:r>
          </w:p>
        </w:tc>
        <w:tc>
          <w:tcPr>
            <w:tcW w:w="1244" w:type="pct"/>
            <w:gridSpan w:val="2"/>
          </w:tcPr>
          <w:p w:rsidR="004078CE" w:rsidRPr="00F16C1F" w:rsidRDefault="004078CE" w:rsidP="000849D8">
            <w:pPr>
              <w:rPr>
                <w:b/>
                <w:sz w:val="22"/>
                <w:szCs w:val="22"/>
              </w:rPr>
            </w:pPr>
            <w:r w:rsidRPr="00F16C1F">
              <w:rPr>
                <w:b/>
                <w:bCs/>
                <w:sz w:val="22"/>
                <w:szCs w:val="22"/>
              </w:rPr>
              <w:t>Требования к участникам, установленные в соответствии с частями 1, 1.1.  статьи 31 Федерального закона</w:t>
            </w:r>
          </w:p>
        </w:tc>
        <w:tc>
          <w:tcPr>
            <w:tcW w:w="3337" w:type="pct"/>
            <w:gridSpan w:val="3"/>
          </w:tcPr>
          <w:p w:rsidR="004078CE" w:rsidRPr="00F16C1F" w:rsidRDefault="004078CE" w:rsidP="008E189F">
            <w:pPr>
              <w:jc w:val="both"/>
              <w:rPr>
                <w:bCs/>
                <w:sz w:val="22"/>
                <w:szCs w:val="22"/>
              </w:rPr>
            </w:pPr>
            <w:r w:rsidRPr="00F16C1F">
              <w:rPr>
                <w:sz w:val="22"/>
                <w:szCs w:val="22"/>
              </w:rPr>
              <w:t xml:space="preserve">     </w:t>
            </w:r>
            <w:r w:rsidRPr="00F16C1F">
              <w:rPr>
                <w:bCs/>
                <w:sz w:val="22"/>
                <w:szCs w:val="22"/>
              </w:rPr>
              <w:t>При проведении электронного аукциона к участникам такого аукциона устанавливаются следующие единые требования:</w:t>
            </w:r>
          </w:p>
          <w:p w:rsidR="004078CE" w:rsidRPr="00F16C1F" w:rsidRDefault="004078CE" w:rsidP="008E189F">
            <w:pPr>
              <w:jc w:val="both"/>
              <w:rPr>
                <w:sz w:val="22"/>
                <w:szCs w:val="22"/>
              </w:rPr>
            </w:pPr>
            <w:r w:rsidRPr="00F16C1F">
              <w:rPr>
                <w:bCs/>
                <w:sz w:val="22"/>
                <w:szCs w:val="22"/>
              </w:rPr>
              <w:t xml:space="preserve">      - </w:t>
            </w:r>
            <w:proofErr w:type="spellStart"/>
            <w:r w:rsidRPr="00F16C1F">
              <w:rPr>
                <w:sz w:val="22"/>
                <w:szCs w:val="22"/>
              </w:rPr>
              <w:t>непроведение</w:t>
            </w:r>
            <w:proofErr w:type="spellEnd"/>
            <w:r w:rsidRPr="00F16C1F">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078CE" w:rsidRPr="00F16C1F" w:rsidRDefault="004078CE" w:rsidP="008E189F">
            <w:pPr>
              <w:jc w:val="both"/>
              <w:rPr>
                <w:sz w:val="22"/>
                <w:szCs w:val="22"/>
              </w:rPr>
            </w:pPr>
            <w:r w:rsidRPr="00F16C1F">
              <w:rPr>
                <w:bCs/>
                <w:sz w:val="22"/>
                <w:szCs w:val="22"/>
              </w:rPr>
              <w:t xml:space="preserve">      - </w:t>
            </w:r>
            <w:proofErr w:type="spellStart"/>
            <w:r w:rsidRPr="00F16C1F">
              <w:rPr>
                <w:sz w:val="22"/>
                <w:szCs w:val="22"/>
              </w:rPr>
              <w:t>неприостановление</w:t>
            </w:r>
            <w:proofErr w:type="spellEnd"/>
            <w:r w:rsidRPr="00F16C1F">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электронном аукционе;</w:t>
            </w:r>
          </w:p>
          <w:p w:rsidR="004078CE" w:rsidRPr="00F16C1F" w:rsidRDefault="004078CE" w:rsidP="008E189F">
            <w:pPr>
              <w:jc w:val="both"/>
              <w:rPr>
                <w:sz w:val="22"/>
                <w:szCs w:val="22"/>
              </w:rPr>
            </w:pPr>
            <w:r w:rsidRPr="00F16C1F">
              <w:rPr>
                <w:bCs/>
                <w:sz w:val="22"/>
                <w:szCs w:val="22"/>
              </w:rPr>
              <w:t xml:space="preserve">       </w:t>
            </w:r>
            <w:proofErr w:type="gramStart"/>
            <w:r w:rsidRPr="00F16C1F">
              <w:rPr>
                <w:bCs/>
                <w:sz w:val="22"/>
                <w:szCs w:val="22"/>
              </w:rPr>
              <w:t>- </w:t>
            </w:r>
            <w:r w:rsidRPr="00F16C1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16C1F">
              <w:rPr>
                <w:sz w:val="22"/>
                <w:szCs w:val="22"/>
              </w:rPr>
              <w:t xml:space="preserve"> </w:t>
            </w:r>
            <w:proofErr w:type="gramStart"/>
            <w:r w:rsidRPr="00F16C1F">
              <w:rPr>
                <w:sz w:val="22"/>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16C1F">
              <w:rPr>
                <w:sz w:val="22"/>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16C1F">
              <w:rPr>
                <w:sz w:val="22"/>
                <w:szCs w:val="22"/>
              </w:rPr>
              <w:t>указанных</w:t>
            </w:r>
            <w:proofErr w:type="gramEnd"/>
            <w:r w:rsidRPr="00F16C1F">
              <w:rPr>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078CE" w:rsidRPr="00F16C1F" w:rsidRDefault="004078CE" w:rsidP="008E189F">
            <w:pPr>
              <w:jc w:val="both"/>
              <w:rPr>
                <w:sz w:val="22"/>
                <w:szCs w:val="22"/>
              </w:rPr>
            </w:pPr>
            <w:r w:rsidRPr="00F16C1F">
              <w:rPr>
                <w:sz w:val="22"/>
                <w:szCs w:val="22"/>
              </w:rPr>
              <w:t xml:space="preserve">        </w:t>
            </w:r>
            <w:proofErr w:type="gramStart"/>
            <w:r w:rsidRPr="00F16C1F">
              <w:rPr>
                <w:sz w:val="22"/>
                <w:szCs w:val="22"/>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w:t>
            </w:r>
            <w:r w:rsidRPr="00A06017">
              <w:rPr>
                <w:color w:val="0070C0"/>
                <w:sz w:val="22"/>
                <w:szCs w:val="22"/>
              </w:rPr>
              <w:t>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A06017">
              <w:rPr>
                <w:color w:val="0070C0"/>
                <w:sz w:val="22"/>
                <w:szCs w:val="22"/>
              </w:rPr>
              <w:t xml:space="preserve"> </w:t>
            </w:r>
            <w:r w:rsidRPr="00F16C1F">
              <w:rPr>
                <w:sz w:val="22"/>
                <w:szCs w:val="22"/>
              </w:rPr>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078CE" w:rsidRPr="00F16C1F" w:rsidRDefault="004078CE" w:rsidP="00885A31">
            <w:pPr>
              <w:ind w:firstLine="402"/>
              <w:jc w:val="both"/>
              <w:rPr>
                <w:sz w:val="22"/>
                <w:szCs w:val="22"/>
              </w:rPr>
            </w:pPr>
            <w:r w:rsidRPr="00A06017">
              <w:rPr>
                <w:color w:val="0070C0"/>
                <w:sz w:val="22"/>
                <w:szCs w:val="22"/>
              </w:rPr>
              <w:t>-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078CE" w:rsidRPr="00F16C1F" w:rsidRDefault="004078CE" w:rsidP="008E189F">
            <w:pPr>
              <w:jc w:val="both"/>
              <w:rPr>
                <w:sz w:val="22"/>
                <w:szCs w:val="22"/>
              </w:rPr>
            </w:pPr>
            <w:r w:rsidRPr="00F16C1F">
              <w:rPr>
                <w:sz w:val="22"/>
                <w:szCs w:val="22"/>
              </w:rPr>
              <w:t xml:space="preserve">        </w:t>
            </w:r>
            <w:proofErr w:type="gramStart"/>
            <w:r w:rsidRPr="00F16C1F">
              <w:rPr>
                <w:sz w:val="22"/>
                <w:szCs w:val="22"/>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w:t>
            </w:r>
            <w:r w:rsidRPr="00F16C1F">
              <w:rPr>
                <w:sz w:val="22"/>
                <w:szCs w:val="22"/>
              </w:rPr>
              <w:lastRenderedPageBreak/>
              <w:t>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16C1F">
              <w:rPr>
                <w:sz w:val="22"/>
                <w:szCs w:val="22"/>
              </w:rPr>
              <w:t xml:space="preserve"> </w:t>
            </w:r>
            <w:proofErr w:type="gramStart"/>
            <w:r w:rsidRPr="00F16C1F">
              <w:rPr>
                <w:sz w:val="22"/>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16C1F">
              <w:rPr>
                <w:sz w:val="22"/>
                <w:szCs w:val="22"/>
              </w:rPr>
              <w:t>неполнородными</w:t>
            </w:r>
            <w:proofErr w:type="spellEnd"/>
            <w:r w:rsidRPr="00F16C1F">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F16C1F">
              <w:rPr>
                <w:sz w:val="22"/>
                <w:szCs w:val="22"/>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078CE" w:rsidRPr="00F16C1F" w:rsidRDefault="004078CE" w:rsidP="009E024D">
            <w:pPr>
              <w:ind w:firstLine="439"/>
              <w:jc w:val="both"/>
              <w:rPr>
                <w:sz w:val="22"/>
                <w:szCs w:val="22"/>
              </w:rPr>
            </w:pPr>
            <w:r w:rsidRPr="00F16C1F">
              <w:rPr>
                <w:sz w:val="22"/>
                <w:szCs w:val="22"/>
              </w:rPr>
              <w:t>-  участник закупки не является офшорной компанией.</w:t>
            </w:r>
          </w:p>
          <w:p w:rsidR="004078CE" w:rsidRPr="00F16C1F" w:rsidRDefault="004078CE" w:rsidP="00801D20">
            <w:pPr>
              <w:jc w:val="both"/>
              <w:rPr>
                <w:bCs/>
                <w:sz w:val="22"/>
                <w:szCs w:val="22"/>
              </w:rPr>
            </w:pPr>
            <w:r w:rsidRPr="00F16C1F">
              <w:rPr>
                <w:bCs/>
                <w:sz w:val="22"/>
                <w:szCs w:val="22"/>
              </w:rPr>
              <w:t xml:space="preserve">       Также к участникам закупки  дополнительно устанавливается следующее требование, предусмотренное частью 1.1. статьи 31 Федерального закона: отсутствие в реестре недобросовестных поставщиков (подрядчиков, исполнителей) </w:t>
            </w:r>
            <w:r w:rsidRPr="00F16C1F">
              <w:rPr>
                <w:sz w:val="22"/>
                <w:szCs w:val="22"/>
              </w:rPr>
              <w:t>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4078CE" w:rsidRPr="00F16C1F" w:rsidTr="00385A0E">
        <w:trPr>
          <w:jc w:val="center"/>
        </w:trPr>
        <w:tc>
          <w:tcPr>
            <w:tcW w:w="419" w:type="pct"/>
          </w:tcPr>
          <w:p w:rsidR="004078CE" w:rsidRPr="00F16C1F" w:rsidRDefault="004078CE" w:rsidP="00DC2BA5">
            <w:pPr>
              <w:rPr>
                <w:sz w:val="22"/>
                <w:szCs w:val="22"/>
              </w:rPr>
            </w:pPr>
            <w:r w:rsidRPr="00F16C1F">
              <w:rPr>
                <w:sz w:val="22"/>
                <w:szCs w:val="22"/>
              </w:rPr>
              <w:lastRenderedPageBreak/>
              <w:t xml:space="preserve">16. </w:t>
            </w:r>
          </w:p>
        </w:tc>
        <w:tc>
          <w:tcPr>
            <w:tcW w:w="1244" w:type="pct"/>
            <w:gridSpan w:val="2"/>
          </w:tcPr>
          <w:p w:rsidR="004078CE" w:rsidRPr="00F16C1F" w:rsidRDefault="004078CE" w:rsidP="008E189F">
            <w:pPr>
              <w:rPr>
                <w:bCs/>
                <w:sz w:val="22"/>
                <w:szCs w:val="22"/>
              </w:rPr>
            </w:pPr>
            <w:r w:rsidRPr="00F16C1F">
              <w:rPr>
                <w:b/>
                <w:bCs/>
                <w:sz w:val="22"/>
                <w:szCs w:val="22"/>
              </w:rPr>
              <w:t xml:space="preserve">Соответствие участника электронного аукциона требованию, установленному пунктом 1 части 1 статьи 31 Федерального закона </w:t>
            </w:r>
            <w:r w:rsidRPr="00F16C1F">
              <w:rPr>
                <w:bCs/>
                <w:sz w:val="22"/>
                <w:szCs w:val="22"/>
              </w:rPr>
              <w:t xml:space="preserve"> </w:t>
            </w:r>
          </w:p>
        </w:tc>
        <w:tc>
          <w:tcPr>
            <w:tcW w:w="3337" w:type="pct"/>
            <w:gridSpan w:val="3"/>
          </w:tcPr>
          <w:p w:rsidR="004078CE" w:rsidRPr="00F16C1F" w:rsidRDefault="004078CE" w:rsidP="008E189F">
            <w:pPr>
              <w:jc w:val="both"/>
              <w:rPr>
                <w:sz w:val="22"/>
                <w:szCs w:val="22"/>
              </w:rPr>
            </w:pPr>
            <w:r w:rsidRPr="00F16C1F">
              <w:rPr>
                <w:sz w:val="22"/>
                <w:szCs w:val="22"/>
              </w:rPr>
              <w:t>НЕ ТРЕБУЕТСЯ</w:t>
            </w:r>
          </w:p>
          <w:p w:rsidR="004078CE" w:rsidRPr="00F16C1F" w:rsidRDefault="004078CE" w:rsidP="008E189F">
            <w:pPr>
              <w:jc w:val="both"/>
              <w:rPr>
                <w:sz w:val="22"/>
                <w:szCs w:val="22"/>
              </w:rPr>
            </w:pPr>
          </w:p>
        </w:tc>
      </w:tr>
      <w:tr w:rsidR="004078CE" w:rsidRPr="00F16C1F" w:rsidTr="00385A0E">
        <w:trPr>
          <w:trHeight w:val="285"/>
          <w:jc w:val="center"/>
        </w:trPr>
        <w:tc>
          <w:tcPr>
            <w:tcW w:w="419" w:type="pct"/>
          </w:tcPr>
          <w:p w:rsidR="004078CE" w:rsidRPr="00F16C1F" w:rsidRDefault="004078CE" w:rsidP="008E189F">
            <w:pPr>
              <w:rPr>
                <w:sz w:val="22"/>
                <w:szCs w:val="22"/>
              </w:rPr>
            </w:pPr>
            <w:r w:rsidRPr="00F16C1F">
              <w:rPr>
                <w:sz w:val="22"/>
                <w:szCs w:val="22"/>
                <w:lang w:val="en-US"/>
              </w:rPr>
              <w:t>1</w:t>
            </w:r>
            <w:r w:rsidRPr="00F16C1F">
              <w:rPr>
                <w:sz w:val="22"/>
                <w:szCs w:val="22"/>
              </w:rPr>
              <w:t>7.</w:t>
            </w:r>
          </w:p>
        </w:tc>
        <w:tc>
          <w:tcPr>
            <w:tcW w:w="4581" w:type="pct"/>
            <w:gridSpan w:val="5"/>
          </w:tcPr>
          <w:p w:rsidR="004078CE" w:rsidRPr="00F16C1F" w:rsidRDefault="004078CE" w:rsidP="00DB23C2">
            <w:pPr>
              <w:tabs>
                <w:tab w:val="left" w:pos="298"/>
              </w:tabs>
              <w:jc w:val="both"/>
              <w:rPr>
                <w:b/>
                <w:bCs/>
                <w:sz w:val="22"/>
                <w:szCs w:val="22"/>
              </w:rPr>
            </w:pPr>
            <w:r w:rsidRPr="00F16C1F">
              <w:rPr>
                <w:b/>
                <w:bCs/>
                <w:sz w:val="22"/>
                <w:szCs w:val="22"/>
              </w:rPr>
              <w:t>Требования к содержанию и составу заявки на участие в электронном аукционе в соответствии с частями 3-6 статьи 66 Федерального закона и инструкция по ее заполнению:</w:t>
            </w:r>
          </w:p>
          <w:p w:rsidR="004078CE" w:rsidRPr="00F16C1F" w:rsidRDefault="004078CE" w:rsidP="008F23F9">
            <w:pPr>
              <w:tabs>
                <w:tab w:val="left" w:pos="298"/>
              </w:tabs>
              <w:ind w:firstLine="369"/>
              <w:jc w:val="both"/>
              <w:rPr>
                <w:bCs/>
                <w:sz w:val="22"/>
                <w:szCs w:val="22"/>
              </w:rPr>
            </w:pPr>
            <w:r w:rsidRPr="00F16C1F">
              <w:rPr>
                <w:bCs/>
                <w:sz w:val="22"/>
                <w:szCs w:val="22"/>
              </w:rPr>
              <w:t>Участник закупки формирует заявку на участие в электронном аукционе в соответствии с регламентом электронной площадки, определенной для проведения настоящего электронного аукциона, требованиями Федерального закона, а также требованиями настоящей документации об электронном аукционе.</w:t>
            </w:r>
          </w:p>
          <w:p w:rsidR="004078CE" w:rsidRPr="00F16C1F" w:rsidRDefault="004078CE" w:rsidP="008F23F9">
            <w:pPr>
              <w:tabs>
                <w:tab w:val="left" w:pos="298"/>
              </w:tabs>
              <w:ind w:firstLine="369"/>
              <w:jc w:val="both"/>
              <w:rPr>
                <w:bCs/>
                <w:sz w:val="22"/>
                <w:szCs w:val="22"/>
              </w:rPr>
            </w:pPr>
            <w:r w:rsidRPr="00F16C1F">
              <w:rPr>
                <w:bCs/>
                <w:sz w:val="22"/>
                <w:szCs w:val="22"/>
              </w:rPr>
              <w:t>Для участия в электронном аукционе  лица, получившие аккредитацию на электронной площадке, определенной для проведения настоящего электронного аукциона подают заявку на участие в электронном аукционе  в форме двух электронных документов  (первая и вторая части заявок на участие в электронном аукционе).</w:t>
            </w:r>
          </w:p>
          <w:p w:rsidR="004078CE" w:rsidRPr="00F16C1F" w:rsidRDefault="004078CE" w:rsidP="008F23F9">
            <w:pPr>
              <w:tabs>
                <w:tab w:val="left" w:pos="298"/>
              </w:tabs>
              <w:ind w:firstLine="369"/>
              <w:jc w:val="both"/>
              <w:rPr>
                <w:bCs/>
                <w:sz w:val="22"/>
                <w:szCs w:val="22"/>
              </w:rPr>
            </w:pPr>
            <w:r w:rsidRPr="00F16C1F">
              <w:rPr>
                <w:bCs/>
                <w:sz w:val="22"/>
                <w:szCs w:val="22"/>
              </w:rPr>
              <w:t>В соответствии с частью 10</w:t>
            </w:r>
            <w:r w:rsidR="008F23F9">
              <w:rPr>
                <w:bCs/>
                <w:sz w:val="22"/>
                <w:szCs w:val="22"/>
              </w:rPr>
              <w:t xml:space="preserve"> </w:t>
            </w:r>
            <w:r w:rsidRPr="00F16C1F">
              <w:rPr>
                <w:bCs/>
                <w:sz w:val="22"/>
                <w:szCs w:val="22"/>
              </w:rPr>
              <w:t>статьи 66 Федерального закона участник электронного аукциона вправе подать только одну заявку на участие в электронном аукционе  отношении каждого объекта закупки.</w:t>
            </w:r>
          </w:p>
          <w:p w:rsidR="004078CE" w:rsidRPr="00F16C1F" w:rsidRDefault="004078CE" w:rsidP="008F23F9">
            <w:pPr>
              <w:tabs>
                <w:tab w:val="left" w:pos="298"/>
              </w:tabs>
              <w:ind w:firstLine="369"/>
              <w:jc w:val="both"/>
              <w:rPr>
                <w:bCs/>
                <w:sz w:val="22"/>
                <w:szCs w:val="22"/>
              </w:rPr>
            </w:pPr>
            <w:r w:rsidRPr="00F16C1F">
              <w:rPr>
                <w:bCs/>
                <w:sz w:val="22"/>
                <w:szCs w:val="22"/>
              </w:rPr>
              <w:t xml:space="preserve">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w:t>
            </w:r>
            <w:proofErr w:type="gramStart"/>
            <w:r w:rsidRPr="00F16C1F">
              <w:rPr>
                <w:bCs/>
                <w:sz w:val="22"/>
                <w:szCs w:val="22"/>
              </w:rPr>
              <w:t>содержатся в заявке участника закупки должны</w:t>
            </w:r>
            <w:proofErr w:type="gramEnd"/>
            <w:r w:rsidRPr="00F16C1F">
              <w:rPr>
                <w:bCs/>
                <w:sz w:val="22"/>
                <w:szCs w:val="22"/>
              </w:rPr>
              <w:t xml:space="preserve"> быть однозначными и не допускать двусмысленных толкований. Описание предлагаемых товаров осуществляется в соответствии с единицами (системами) измерений и написанием наименований показателей, указанных в Разделе №1 «Техническое задание» настоящей документации об электронном аукционе.</w:t>
            </w:r>
          </w:p>
          <w:p w:rsidR="004078CE" w:rsidRPr="00F16C1F" w:rsidRDefault="004078CE" w:rsidP="008F23F9">
            <w:pPr>
              <w:tabs>
                <w:tab w:val="left" w:pos="298"/>
              </w:tabs>
              <w:ind w:firstLine="369"/>
              <w:jc w:val="both"/>
              <w:rPr>
                <w:bCs/>
                <w:sz w:val="22"/>
                <w:szCs w:val="22"/>
              </w:rPr>
            </w:pPr>
            <w:r w:rsidRPr="00F16C1F">
              <w:rPr>
                <w:bCs/>
                <w:sz w:val="22"/>
                <w:szCs w:val="22"/>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4078CE" w:rsidRPr="00F16C1F" w:rsidRDefault="004078CE" w:rsidP="008F23F9">
            <w:pPr>
              <w:tabs>
                <w:tab w:val="left" w:pos="298"/>
              </w:tabs>
              <w:ind w:firstLine="369"/>
              <w:jc w:val="both"/>
              <w:rPr>
                <w:bCs/>
                <w:sz w:val="22"/>
                <w:szCs w:val="22"/>
              </w:rPr>
            </w:pPr>
            <w:r w:rsidRPr="00F16C1F">
              <w:rPr>
                <w:bCs/>
                <w:sz w:val="22"/>
                <w:szCs w:val="22"/>
              </w:rPr>
              <w:t xml:space="preserve">Если в документации не указано иное, то в техническом задании применяются требования к номинальным значениям показателей (значения параметров, являющиеся исходными для отсчета </w:t>
            </w:r>
            <w:r w:rsidRPr="00F16C1F">
              <w:rPr>
                <w:bCs/>
                <w:sz w:val="22"/>
                <w:szCs w:val="22"/>
              </w:rPr>
              <w:lastRenderedPageBreak/>
              <w:t xml:space="preserve">отклонений этих параметров).  </w:t>
            </w:r>
          </w:p>
          <w:p w:rsidR="004078CE" w:rsidRPr="00F16C1F" w:rsidRDefault="004078CE" w:rsidP="008F23F9">
            <w:pPr>
              <w:tabs>
                <w:tab w:val="left" w:pos="298"/>
                <w:tab w:val="left" w:pos="459"/>
              </w:tabs>
              <w:ind w:firstLine="369"/>
              <w:jc w:val="both"/>
              <w:rPr>
                <w:b/>
                <w:bCs/>
                <w:sz w:val="22"/>
                <w:szCs w:val="22"/>
              </w:rPr>
            </w:pPr>
            <w:r w:rsidRPr="00F16C1F">
              <w:rPr>
                <w:sz w:val="22"/>
                <w:szCs w:val="22"/>
              </w:rPr>
              <w:t>Заявка на участие в электронном аукционе состоит из двух частей:</w:t>
            </w:r>
          </w:p>
        </w:tc>
      </w:tr>
      <w:tr w:rsidR="004078CE" w:rsidRPr="00F16C1F" w:rsidTr="00385A0E">
        <w:trPr>
          <w:trHeight w:val="363"/>
          <w:jc w:val="center"/>
        </w:trPr>
        <w:tc>
          <w:tcPr>
            <w:tcW w:w="419" w:type="pct"/>
            <w:vMerge w:val="restart"/>
          </w:tcPr>
          <w:p w:rsidR="004078CE" w:rsidRPr="00F16C1F" w:rsidRDefault="004078CE" w:rsidP="008E189F">
            <w:pPr>
              <w:rPr>
                <w:sz w:val="22"/>
                <w:szCs w:val="22"/>
                <w:lang w:val="en-US"/>
              </w:rPr>
            </w:pPr>
            <w:r w:rsidRPr="00F16C1F">
              <w:rPr>
                <w:sz w:val="22"/>
                <w:szCs w:val="22"/>
                <w:lang w:val="en-US"/>
              </w:rPr>
              <w:lastRenderedPageBreak/>
              <w:t>1</w:t>
            </w:r>
            <w:r w:rsidRPr="00F16C1F">
              <w:rPr>
                <w:sz w:val="22"/>
                <w:szCs w:val="22"/>
              </w:rPr>
              <w:t>7</w:t>
            </w:r>
            <w:r w:rsidRPr="00F16C1F">
              <w:rPr>
                <w:sz w:val="22"/>
                <w:szCs w:val="22"/>
                <w:lang w:val="en-US"/>
              </w:rPr>
              <w:t>.1.</w:t>
            </w:r>
          </w:p>
        </w:tc>
        <w:tc>
          <w:tcPr>
            <w:tcW w:w="4581" w:type="pct"/>
            <w:gridSpan w:val="5"/>
          </w:tcPr>
          <w:p w:rsidR="004078CE" w:rsidRPr="00F16C1F" w:rsidRDefault="004078CE" w:rsidP="008E189F">
            <w:pPr>
              <w:jc w:val="both"/>
              <w:rPr>
                <w:sz w:val="22"/>
                <w:szCs w:val="22"/>
              </w:rPr>
            </w:pPr>
            <w:r w:rsidRPr="00F16C1F">
              <w:rPr>
                <w:b/>
                <w:bCs/>
                <w:sz w:val="22"/>
                <w:szCs w:val="22"/>
              </w:rPr>
              <w:t xml:space="preserve">Первая часть заявки на участие в электронном аукционе должна содержать следующую информацию: </w:t>
            </w:r>
          </w:p>
        </w:tc>
      </w:tr>
      <w:tr w:rsidR="004078CE" w:rsidRPr="00F16C1F" w:rsidTr="00385A0E">
        <w:trPr>
          <w:trHeight w:val="208"/>
          <w:jc w:val="center"/>
        </w:trPr>
        <w:tc>
          <w:tcPr>
            <w:tcW w:w="419" w:type="pct"/>
            <w:vMerge/>
          </w:tcPr>
          <w:p w:rsidR="004078CE" w:rsidRPr="00F16C1F" w:rsidRDefault="004078CE" w:rsidP="008E189F">
            <w:pPr>
              <w:rPr>
                <w:sz w:val="22"/>
                <w:szCs w:val="22"/>
              </w:rPr>
            </w:pPr>
          </w:p>
        </w:tc>
        <w:tc>
          <w:tcPr>
            <w:tcW w:w="4581" w:type="pct"/>
            <w:gridSpan w:val="5"/>
          </w:tcPr>
          <w:p w:rsidR="004078CE" w:rsidRPr="00F16C1F" w:rsidRDefault="004078CE" w:rsidP="008E189F">
            <w:pPr>
              <w:rPr>
                <w:bCs/>
                <w:sz w:val="22"/>
                <w:szCs w:val="22"/>
              </w:rPr>
            </w:pPr>
            <w:r w:rsidRPr="00F16C1F">
              <w:rPr>
                <w:sz w:val="22"/>
                <w:szCs w:val="22"/>
              </w:rPr>
              <w:t>1) при заключении контракта на поставку товара:</w:t>
            </w:r>
          </w:p>
        </w:tc>
      </w:tr>
      <w:tr w:rsidR="008F23F9" w:rsidRPr="00F16C1F" w:rsidTr="008F23F9">
        <w:trPr>
          <w:trHeight w:val="851"/>
          <w:jc w:val="center"/>
        </w:trPr>
        <w:tc>
          <w:tcPr>
            <w:tcW w:w="419" w:type="pct"/>
            <w:vMerge/>
          </w:tcPr>
          <w:p w:rsidR="004078CE" w:rsidRPr="00F16C1F" w:rsidRDefault="004078CE" w:rsidP="008E189F">
            <w:pPr>
              <w:rPr>
                <w:sz w:val="22"/>
                <w:szCs w:val="22"/>
              </w:rPr>
            </w:pPr>
          </w:p>
        </w:tc>
        <w:tc>
          <w:tcPr>
            <w:tcW w:w="3135" w:type="pct"/>
            <w:gridSpan w:val="3"/>
          </w:tcPr>
          <w:p w:rsidR="004078CE" w:rsidRPr="00F16C1F" w:rsidRDefault="004078CE" w:rsidP="0027267B">
            <w:pPr>
              <w:jc w:val="both"/>
              <w:rPr>
                <w:sz w:val="22"/>
                <w:szCs w:val="22"/>
              </w:rPr>
            </w:pPr>
            <w:proofErr w:type="gramStart"/>
            <w:r w:rsidRPr="00F16C1F">
              <w:rPr>
                <w:sz w:val="22"/>
                <w:szCs w:val="22"/>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(Раздел №1 Техническое задание)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w:t>
            </w:r>
            <w:proofErr w:type="gramEnd"/>
            <w:r w:rsidRPr="00F16C1F">
              <w:rPr>
                <w:sz w:val="22"/>
                <w:szCs w:val="22"/>
              </w:rPr>
              <w:t xml:space="preserve">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(Раздела №1 Техническое задание) данной документацией;</w:t>
            </w:r>
          </w:p>
        </w:tc>
        <w:tc>
          <w:tcPr>
            <w:tcW w:w="1446" w:type="pct"/>
            <w:gridSpan w:val="2"/>
          </w:tcPr>
          <w:p w:rsidR="004078CE" w:rsidRPr="00F16C1F" w:rsidRDefault="004078CE" w:rsidP="00060D90">
            <w:pPr>
              <w:rPr>
                <w:bCs/>
                <w:sz w:val="22"/>
                <w:szCs w:val="22"/>
              </w:rPr>
            </w:pPr>
            <w:r w:rsidRPr="00F16C1F">
              <w:rPr>
                <w:bCs/>
                <w:sz w:val="22"/>
                <w:szCs w:val="22"/>
              </w:rPr>
              <w:t>НЕ ПРИМЕНЯЕТСЯ</w:t>
            </w:r>
          </w:p>
        </w:tc>
      </w:tr>
      <w:tr w:rsidR="008F23F9" w:rsidRPr="00F16C1F" w:rsidTr="008F23F9">
        <w:trPr>
          <w:trHeight w:val="1677"/>
          <w:jc w:val="center"/>
        </w:trPr>
        <w:tc>
          <w:tcPr>
            <w:tcW w:w="419" w:type="pct"/>
            <w:vMerge/>
          </w:tcPr>
          <w:p w:rsidR="004078CE" w:rsidRPr="00F16C1F" w:rsidRDefault="004078CE" w:rsidP="008E189F">
            <w:pPr>
              <w:rPr>
                <w:sz w:val="22"/>
                <w:szCs w:val="22"/>
              </w:rPr>
            </w:pPr>
          </w:p>
        </w:tc>
        <w:tc>
          <w:tcPr>
            <w:tcW w:w="3135" w:type="pct"/>
            <w:gridSpan w:val="3"/>
          </w:tcPr>
          <w:p w:rsidR="004078CE" w:rsidRPr="00D6211A" w:rsidRDefault="004078CE" w:rsidP="0027267B">
            <w:pPr>
              <w:jc w:val="both"/>
              <w:rPr>
                <w:bCs/>
                <w:sz w:val="22"/>
                <w:szCs w:val="22"/>
              </w:rPr>
            </w:pPr>
            <w:proofErr w:type="gramStart"/>
            <w:r w:rsidRPr="00D6211A">
              <w:rPr>
                <w:bCs/>
                <w:sz w:val="22"/>
                <w:szCs w:val="22"/>
              </w:rPr>
              <w:t>б) конкретные показатели, соответствующие значениям, установленным документации (Раздел №1 Техническое задание)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tc>
        <w:tc>
          <w:tcPr>
            <w:tcW w:w="1446" w:type="pct"/>
            <w:gridSpan w:val="2"/>
          </w:tcPr>
          <w:p w:rsidR="004078CE" w:rsidRPr="00F16C1F" w:rsidRDefault="00D6211A" w:rsidP="0099094F">
            <w:pPr>
              <w:rPr>
                <w:b/>
                <w:sz w:val="22"/>
                <w:szCs w:val="22"/>
              </w:rPr>
            </w:pPr>
            <w:r w:rsidRPr="00F16C1F">
              <w:rPr>
                <w:bCs/>
                <w:sz w:val="22"/>
                <w:szCs w:val="22"/>
              </w:rPr>
              <w:t>НЕ ПРИМЕНЯЕТСЯ</w:t>
            </w:r>
          </w:p>
        </w:tc>
      </w:tr>
      <w:tr w:rsidR="008F23F9" w:rsidRPr="00F16C1F" w:rsidTr="008F23F9">
        <w:trPr>
          <w:trHeight w:val="680"/>
          <w:jc w:val="center"/>
        </w:trPr>
        <w:tc>
          <w:tcPr>
            <w:tcW w:w="419" w:type="pct"/>
            <w:vMerge/>
          </w:tcPr>
          <w:p w:rsidR="004078CE" w:rsidRPr="00F16C1F" w:rsidRDefault="004078CE" w:rsidP="008E189F">
            <w:pPr>
              <w:rPr>
                <w:sz w:val="22"/>
                <w:szCs w:val="22"/>
              </w:rPr>
            </w:pPr>
          </w:p>
        </w:tc>
        <w:tc>
          <w:tcPr>
            <w:tcW w:w="3135" w:type="pct"/>
            <w:gridSpan w:val="3"/>
          </w:tcPr>
          <w:p w:rsidR="004078CE" w:rsidRPr="00F16C1F" w:rsidRDefault="004078CE" w:rsidP="0027267B">
            <w:pPr>
              <w:jc w:val="both"/>
              <w:rPr>
                <w:sz w:val="22"/>
                <w:szCs w:val="22"/>
              </w:rPr>
            </w:pPr>
            <w:bookmarkStart w:id="1" w:name="Par1322"/>
            <w:bookmarkEnd w:id="1"/>
            <w:r w:rsidRPr="00F16C1F">
              <w:rPr>
                <w:sz w:val="22"/>
                <w:szCs w:val="22"/>
              </w:rPr>
              <w:t xml:space="preserve">в) согласие участника аукциона на поставку товара в </w:t>
            </w:r>
            <w:proofErr w:type="gramStart"/>
            <w:r w:rsidRPr="00F16C1F">
              <w:rPr>
                <w:sz w:val="22"/>
                <w:szCs w:val="22"/>
              </w:rPr>
              <w:t>отношении</w:t>
            </w:r>
            <w:proofErr w:type="gramEnd"/>
            <w:r w:rsidRPr="00F16C1F">
              <w:rPr>
                <w:sz w:val="22"/>
                <w:szCs w:val="22"/>
              </w:rPr>
              <w:t xml:space="preserve">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w:t>
            </w:r>
            <w:proofErr w:type="gramStart"/>
            <w:r w:rsidRPr="00F16C1F">
              <w:rPr>
                <w:sz w:val="22"/>
                <w:szCs w:val="22"/>
              </w:rPr>
              <w:t>В соответствии с частью 1 статьи 33 Федерального закона № 44-ФЗ в документации об аукционе в электронной форме может быть указан товарный знак без указания «или эквивалент» в случае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w:t>
            </w:r>
            <w:proofErr w:type="gramEnd"/>
            <w:r w:rsidRPr="00F16C1F">
              <w:rPr>
                <w:sz w:val="22"/>
                <w:szCs w:val="22"/>
              </w:rPr>
              <w:t xml:space="preserve"> заказчиком, в соответствии с технической документацией на указанные машины и оборудование</w:t>
            </w:r>
          </w:p>
        </w:tc>
        <w:tc>
          <w:tcPr>
            <w:tcW w:w="1446" w:type="pct"/>
            <w:gridSpan w:val="2"/>
          </w:tcPr>
          <w:p w:rsidR="004078CE" w:rsidRPr="00F16C1F" w:rsidRDefault="004078CE" w:rsidP="008E189F">
            <w:pPr>
              <w:jc w:val="both"/>
              <w:rPr>
                <w:bCs/>
                <w:sz w:val="22"/>
                <w:szCs w:val="22"/>
              </w:rPr>
            </w:pPr>
            <w:r w:rsidRPr="00F16C1F">
              <w:rPr>
                <w:bCs/>
                <w:sz w:val="22"/>
                <w:szCs w:val="22"/>
              </w:rPr>
              <w:t>НЕ ПРИМЕНЯЕТСЯ</w:t>
            </w:r>
          </w:p>
        </w:tc>
      </w:tr>
      <w:tr w:rsidR="008F23F9" w:rsidRPr="00F16C1F" w:rsidTr="008F23F9">
        <w:trPr>
          <w:trHeight w:val="399"/>
          <w:jc w:val="center"/>
        </w:trPr>
        <w:tc>
          <w:tcPr>
            <w:tcW w:w="419" w:type="pct"/>
            <w:vMerge/>
          </w:tcPr>
          <w:p w:rsidR="004078CE" w:rsidRPr="00F16C1F" w:rsidRDefault="004078CE" w:rsidP="008E189F">
            <w:pPr>
              <w:rPr>
                <w:sz w:val="22"/>
                <w:szCs w:val="22"/>
                <w:lang w:val="en-US"/>
              </w:rPr>
            </w:pPr>
          </w:p>
        </w:tc>
        <w:tc>
          <w:tcPr>
            <w:tcW w:w="3135" w:type="pct"/>
            <w:gridSpan w:val="3"/>
          </w:tcPr>
          <w:p w:rsidR="004078CE" w:rsidRPr="00D6211A" w:rsidRDefault="004078CE" w:rsidP="0027267B">
            <w:pPr>
              <w:jc w:val="both"/>
              <w:rPr>
                <w:b/>
                <w:sz w:val="22"/>
                <w:szCs w:val="22"/>
              </w:rPr>
            </w:pPr>
            <w:r w:rsidRPr="00D6211A">
              <w:rPr>
                <w:b/>
                <w:sz w:val="22"/>
                <w:szCs w:val="22"/>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tc>
        <w:tc>
          <w:tcPr>
            <w:tcW w:w="1446" w:type="pct"/>
            <w:gridSpan w:val="2"/>
          </w:tcPr>
          <w:p w:rsidR="004078CE" w:rsidRPr="00D6211A" w:rsidRDefault="004078CE" w:rsidP="0027267B">
            <w:pPr>
              <w:rPr>
                <w:b/>
                <w:bCs/>
                <w:sz w:val="22"/>
                <w:szCs w:val="22"/>
              </w:rPr>
            </w:pPr>
            <w:r w:rsidRPr="00D6211A">
              <w:rPr>
                <w:b/>
                <w:bCs/>
                <w:sz w:val="22"/>
                <w:szCs w:val="22"/>
              </w:rPr>
              <w:t>ПРИМЕНЯЕТСЯ</w:t>
            </w:r>
          </w:p>
        </w:tc>
      </w:tr>
      <w:tr w:rsidR="004078CE" w:rsidRPr="00F16C1F" w:rsidTr="00385A0E">
        <w:trPr>
          <w:trHeight w:val="284"/>
          <w:jc w:val="center"/>
        </w:trPr>
        <w:tc>
          <w:tcPr>
            <w:tcW w:w="419" w:type="pct"/>
            <w:vMerge/>
          </w:tcPr>
          <w:p w:rsidR="004078CE" w:rsidRPr="00F16C1F" w:rsidRDefault="004078CE" w:rsidP="008E189F">
            <w:pPr>
              <w:rPr>
                <w:sz w:val="22"/>
                <w:szCs w:val="22"/>
              </w:rPr>
            </w:pPr>
          </w:p>
        </w:tc>
        <w:tc>
          <w:tcPr>
            <w:tcW w:w="4581" w:type="pct"/>
            <w:gridSpan w:val="5"/>
          </w:tcPr>
          <w:p w:rsidR="004078CE" w:rsidRPr="00F16C1F" w:rsidRDefault="004078CE" w:rsidP="008E189F">
            <w:pPr>
              <w:jc w:val="both"/>
              <w:rPr>
                <w:bCs/>
                <w:sz w:val="22"/>
                <w:szCs w:val="22"/>
              </w:rPr>
            </w:pPr>
            <w:r w:rsidRPr="00F16C1F">
              <w:rPr>
                <w:sz w:val="22"/>
                <w:szCs w:val="22"/>
              </w:rPr>
              <w:t>3) при заключении контракта на выполнение работы или оказание услуги, для выполнения или оказания которых используется товар:</w:t>
            </w:r>
          </w:p>
        </w:tc>
      </w:tr>
      <w:tr w:rsidR="008F23F9" w:rsidRPr="00F16C1F" w:rsidTr="008F23F9">
        <w:trPr>
          <w:trHeight w:val="1815"/>
          <w:jc w:val="center"/>
        </w:trPr>
        <w:tc>
          <w:tcPr>
            <w:tcW w:w="419" w:type="pct"/>
            <w:vMerge/>
          </w:tcPr>
          <w:p w:rsidR="004078CE" w:rsidRPr="00F16C1F" w:rsidRDefault="004078CE" w:rsidP="008E189F">
            <w:pPr>
              <w:rPr>
                <w:sz w:val="22"/>
                <w:szCs w:val="22"/>
              </w:rPr>
            </w:pPr>
          </w:p>
        </w:tc>
        <w:tc>
          <w:tcPr>
            <w:tcW w:w="3135" w:type="pct"/>
            <w:gridSpan w:val="3"/>
          </w:tcPr>
          <w:p w:rsidR="004078CE" w:rsidRPr="00F16C1F" w:rsidRDefault="004078CE" w:rsidP="0027267B">
            <w:pPr>
              <w:jc w:val="both"/>
              <w:rPr>
                <w:sz w:val="22"/>
                <w:szCs w:val="22"/>
              </w:rPr>
            </w:pPr>
            <w:proofErr w:type="gramStart"/>
            <w:r w:rsidRPr="00F16C1F">
              <w:rPr>
                <w:sz w:val="22"/>
                <w:szCs w:val="22"/>
              </w:rPr>
              <w:t xml:space="preserve">а) согласие участника аукциона на выполнение работы или оказание услуги на условиях, предусмотренных документацией о таком аукционе, при проведении аукциона на выполнение работы или оказание услуги, предусмотренное </w:t>
            </w:r>
            <w:hyperlink w:anchor="Par1322" w:history="1">
              <w:r w:rsidRPr="00F16C1F">
                <w:rPr>
                  <w:rStyle w:val="a9"/>
                  <w:rFonts w:eastAsiaTheme="majorEastAsia"/>
                  <w:color w:val="auto"/>
                  <w:sz w:val="22"/>
                  <w:szCs w:val="22"/>
                </w:rPr>
                <w:t>пунктом 2</w:t>
              </w:r>
            </w:hyperlink>
            <w:r w:rsidRPr="00F16C1F">
              <w:rPr>
                <w:sz w:val="22"/>
                <w:szCs w:val="22"/>
              </w:rPr>
              <w:t xml:space="preserve"> части 3 статьи 66 Федерального закона, в том числе согласие на использование товара, в отношении которого в документации об аукционе (Приложение №1 к Разделу №1 Техническое задание) содержится указание на товарный</w:t>
            </w:r>
            <w:proofErr w:type="gramEnd"/>
            <w:r w:rsidRPr="00F16C1F">
              <w:rPr>
                <w:sz w:val="22"/>
                <w:szCs w:val="22"/>
              </w:rPr>
              <w:t xml:space="preserve"> </w:t>
            </w:r>
            <w:proofErr w:type="gramStart"/>
            <w:r w:rsidRPr="00F16C1F">
              <w:rPr>
                <w:sz w:val="22"/>
                <w:szCs w:val="22"/>
              </w:rPr>
              <w:t xml:space="preserve">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пунктом 2 части 3 статьи 66 Федерального закона, указание на товарный знак </w:t>
            </w:r>
            <w:r w:rsidRPr="00F16C1F">
              <w:rPr>
                <w:sz w:val="22"/>
                <w:szCs w:val="22"/>
              </w:rPr>
              <w:lastRenderedPageBreak/>
              <w:t>(его словесное обозначение) (при наличии), знак обслуживания (при наличии), фирменное наименование (при наличии), патенты (при наличии</w:t>
            </w:r>
            <w:proofErr w:type="gramEnd"/>
            <w:r w:rsidRPr="00F16C1F">
              <w:rPr>
                <w:sz w:val="22"/>
                <w:szCs w:val="22"/>
              </w:rPr>
              <w:t xml:space="preserve">), </w:t>
            </w:r>
            <w:proofErr w:type="gramStart"/>
            <w:r w:rsidRPr="00F16C1F">
              <w:rPr>
                <w:sz w:val="22"/>
                <w:szCs w:val="22"/>
              </w:rPr>
              <w:t>полезные модели (при наличии), промышленные образцы (при наличии), наименование страны происхождения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w:t>
            </w:r>
            <w:proofErr w:type="gramEnd"/>
            <w:r w:rsidRPr="00F16C1F">
              <w:rPr>
                <w:sz w:val="22"/>
                <w:szCs w:val="22"/>
              </w:rPr>
              <w:t xml:space="preserve">), </w:t>
            </w:r>
            <w:proofErr w:type="gramStart"/>
            <w:r w:rsidRPr="00F16C1F">
              <w:rPr>
                <w:sz w:val="22"/>
                <w:szCs w:val="22"/>
              </w:rPr>
              <w:t>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tc>
        <w:tc>
          <w:tcPr>
            <w:tcW w:w="1446" w:type="pct"/>
            <w:gridSpan w:val="2"/>
          </w:tcPr>
          <w:p w:rsidR="004078CE" w:rsidRPr="00F16C1F" w:rsidRDefault="004078CE" w:rsidP="008E189F">
            <w:pPr>
              <w:jc w:val="both"/>
              <w:rPr>
                <w:bCs/>
                <w:sz w:val="22"/>
                <w:szCs w:val="22"/>
              </w:rPr>
            </w:pPr>
            <w:r w:rsidRPr="00F16C1F">
              <w:rPr>
                <w:bCs/>
                <w:sz w:val="22"/>
                <w:szCs w:val="22"/>
              </w:rPr>
              <w:lastRenderedPageBreak/>
              <w:t>НЕ ПРИМЕНЯЕТСЯ</w:t>
            </w:r>
          </w:p>
        </w:tc>
      </w:tr>
      <w:tr w:rsidR="008F23F9" w:rsidRPr="00F16C1F" w:rsidTr="008F23F9">
        <w:trPr>
          <w:trHeight w:val="1815"/>
          <w:jc w:val="center"/>
        </w:trPr>
        <w:tc>
          <w:tcPr>
            <w:tcW w:w="419" w:type="pct"/>
            <w:vMerge/>
          </w:tcPr>
          <w:p w:rsidR="004078CE" w:rsidRPr="00F16C1F" w:rsidRDefault="004078CE" w:rsidP="008E189F">
            <w:pPr>
              <w:rPr>
                <w:sz w:val="22"/>
                <w:szCs w:val="22"/>
                <w:lang w:val="en-US"/>
              </w:rPr>
            </w:pPr>
          </w:p>
        </w:tc>
        <w:tc>
          <w:tcPr>
            <w:tcW w:w="3135" w:type="pct"/>
            <w:gridSpan w:val="3"/>
          </w:tcPr>
          <w:p w:rsidR="004078CE" w:rsidRPr="00F16C1F" w:rsidRDefault="004078CE" w:rsidP="00943AFC">
            <w:pPr>
              <w:jc w:val="both"/>
              <w:rPr>
                <w:sz w:val="22"/>
                <w:szCs w:val="22"/>
              </w:rPr>
            </w:pPr>
            <w:proofErr w:type="gramStart"/>
            <w:r w:rsidRPr="00F16C1F">
              <w:rPr>
                <w:sz w:val="22"/>
                <w:szCs w:val="22"/>
              </w:rPr>
              <w:t>б) согласие участника аукциона на выполнение работы или оказание услуги на условиях, предусмотренных документацией о таком аукционе, при проведении аукциона на выполнение работы или оказание услуги, предусмотренное пунктом 2 части 3 статьи 66 Федерального закона, а также конкретные показатели используемого товара, соответствующие значениям, установленным документацией о таком аукционе (Приложение №1 к Разделу №1 Техническое задание), и указание на товарный знак</w:t>
            </w:r>
            <w:proofErr w:type="gramEnd"/>
            <w:r w:rsidRPr="00F16C1F">
              <w:rPr>
                <w:sz w:val="22"/>
                <w:szCs w:val="22"/>
              </w:rPr>
              <w:t xml:space="preserve"> (</w:t>
            </w:r>
            <w:proofErr w:type="gramStart"/>
            <w:r w:rsidRPr="00F16C1F">
              <w:rPr>
                <w:sz w:val="22"/>
                <w:szCs w:val="22"/>
              </w:rPr>
              <w:t>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tc>
        <w:tc>
          <w:tcPr>
            <w:tcW w:w="1446" w:type="pct"/>
            <w:gridSpan w:val="2"/>
          </w:tcPr>
          <w:p w:rsidR="004078CE" w:rsidRPr="00F16C1F" w:rsidRDefault="004078CE" w:rsidP="0027267B">
            <w:pPr>
              <w:jc w:val="both"/>
              <w:rPr>
                <w:bCs/>
                <w:sz w:val="22"/>
                <w:szCs w:val="22"/>
              </w:rPr>
            </w:pPr>
            <w:r w:rsidRPr="00F16C1F">
              <w:rPr>
                <w:bCs/>
                <w:sz w:val="22"/>
                <w:szCs w:val="22"/>
              </w:rPr>
              <w:t>НЕ ПРИМЕНЯЕТСЯ</w:t>
            </w:r>
          </w:p>
        </w:tc>
      </w:tr>
      <w:tr w:rsidR="004078CE" w:rsidRPr="00F16C1F" w:rsidTr="00385A0E">
        <w:trPr>
          <w:jc w:val="center"/>
        </w:trPr>
        <w:tc>
          <w:tcPr>
            <w:tcW w:w="419" w:type="pct"/>
            <w:vMerge w:val="restart"/>
          </w:tcPr>
          <w:p w:rsidR="004078CE" w:rsidRPr="00F16C1F" w:rsidRDefault="004078CE" w:rsidP="008E189F">
            <w:pPr>
              <w:rPr>
                <w:sz w:val="22"/>
                <w:szCs w:val="22"/>
              </w:rPr>
            </w:pPr>
            <w:r w:rsidRPr="00F16C1F">
              <w:rPr>
                <w:sz w:val="22"/>
                <w:szCs w:val="22"/>
              </w:rPr>
              <w:t>17.2</w:t>
            </w:r>
          </w:p>
        </w:tc>
        <w:tc>
          <w:tcPr>
            <w:tcW w:w="4581" w:type="pct"/>
            <w:gridSpan w:val="5"/>
          </w:tcPr>
          <w:p w:rsidR="004078CE" w:rsidRPr="00F16C1F" w:rsidRDefault="004078CE" w:rsidP="008E189F">
            <w:pPr>
              <w:jc w:val="both"/>
              <w:rPr>
                <w:b/>
                <w:sz w:val="22"/>
                <w:szCs w:val="22"/>
              </w:rPr>
            </w:pPr>
            <w:r w:rsidRPr="00F16C1F">
              <w:rPr>
                <w:b/>
                <w:sz w:val="22"/>
                <w:szCs w:val="22"/>
              </w:rPr>
              <w:t>Вторая часть заявки на участие в электронном аукционе должна содержать следующие документы и информацию:</w:t>
            </w:r>
          </w:p>
        </w:tc>
      </w:tr>
      <w:tr w:rsidR="008F23F9" w:rsidRPr="00F16C1F" w:rsidTr="008F23F9">
        <w:trPr>
          <w:trHeight w:val="424"/>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4078CE" w:rsidP="0027267B">
            <w:pPr>
              <w:jc w:val="both"/>
              <w:rPr>
                <w:sz w:val="22"/>
                <w:szCs w:val="22"/>
              </w:rPr>
            </w:pPr>
            <w:r w:rsidRPr="00F16C1F">
              <w:rPr>
                <w:sz w:val="22"/>
                <w:szCs w:val="22"/>
              </w:rPr>
              <w:t xml:space="preserve"> </w:t>
            </w:r>
            <w:proofErr w:type="gramStart"/>
            <w:r w:rsidRPr="00F16C1F">
              <w:rPr>
                <w:bCs/>
                <w:sz w:val="22"/>
                <w:szCs w:val="22"/>
              </w:rPr>
              <w:t>1)</w:t>
            </w:r>
            <w:r w:rsidRPr="00F16C1F">
              <w:rPr>
                <w:sz w:val="22"/>
                <w:szCs w:val="22"/>
              </w:rPr>
              <w:t xml:space="preserve">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Pr="00F16C1F">
              <w:rPr>
                <w:sz w:val="22"/>
                <w:szCs w:val="22"/>
              </w:rPr>
              <w:t xml:space="preserve"> исполнительного органа, лица, исполняющего функции единоличного исполнительного органа участника такого аукциона;</w:t>
            </w:r>
          </w:p>
        </w:tc>
        <w:tc>
          <w:tcPr>
            <w:tcW w:w="1358" w:type="pct"/>
          </w:tcPr>
          <w:p w:rsidR="004078CE" w:rsidRPr="00F16C1F" w:rsidRDefault="004078CE" w:rsidP="0079054D">
            <w:pPr>
              <w:rPr>
                <w:b/>
                <w:bCs/>
                <w:sz w:val="22"/>
                <w:szCs w:val="22"/>
              </w:rPr>
            </w:pPr>
            <w:r w:rsidRPr="00F16C1F">
              <w:rPr>
                <w:b/>
                <w:bCs/>
                <w:sz w:val="22"/>
                <w:szCs w:val="22"/>
              </w:rPr>
              <w:t>ПРИМЕНЯЕТСЯ</w:t>
            </w:r>
          </w:p>
        </w:tc>
      </w:tr>
      <w:tr w:rsidR="008F23F9" w:rsidRPr="00F16C1F" w:rsidTr="008F23F9">
        <w:trPr>
          <w:trHeight w:val="553"/>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4078CE" w:rsidP="0007446E">
            <w:pPr>
              <w:jc w:val="both"/>
              <w:rPr>
                <w:sz w:val="22"/>
                <w:szCs w:val="22"/>
              </w:rPr>
            </w:pPr>
            <w:r w:rsidRPr="00F16C1F">
              <w:rPr>
                <w:bCs/>
                <w:sz w:val="22"/>
                <w:szCs w:val="22"/>
              </w:rPr>
              <w:t>2) декларация о соответствии участника электронного аукциона требованиям, установленным пунктами 3-5, 7, 7.1 и 9 части 1 статьи 31  Федерального закона;</w:t>
            </w:r>
          </w:p>
        </w:tc>
        <w:tc>
          <w:tcPr>
            <w:tcW w:w="1358" w:type="pct"/>
          </w:tcPr>
          <w:p w:rsidR="004078CE" w:rsidRPr="00F16C1F" w:rsidRDefault="004078CE" w:rsidP="008E189F">
            <w:pPr>
              <w:rPr>
                <w:b/>
                <w:bCs/>
                <w:sz w:val="22"/>
                <w:szCs w:val="22"/>
              </w:rPr>
            </w:pPr>
            <w:r w:rsidRPr="00F16C1F">
              <w:rPr>
                <w:b/>
                <w:bCs/>
                <w:sz w:val="22"/>
                <w:szCs w:val="22"/>
              </w:rPr>
              <w:t>ПРИМЕНЯЕТСЯ</w:t>
            </w:r>
          </w:p>
        </w:tc>
      </w:tr>
      <w:tr w:rsidR="008F23F9" w:rsidRPr="00F16C1F" w:rsidTr="008F23F9">
        <w:trPr>
          <w:trHeight w:val="1980"/>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4078CE" w:rsidP="0027267B">
            <w:pPr>
              <w:jc w:val="both"/>
              <w:rPr>
                <w:bCs/>
                <w:sz w:val="22"/>
                <w:szCs w:val="22"/>
              </w:rPr>
            </w:pPr>
            <w:proofErr w:type="gramStart"/>
            <w:r w:rsidRPr="00F16C1F">
              <w:rPr>
                <w:bCs/>
                <w:sz w:val="22"/>
                <w:szCs w:val="22"/>
              </w:rPr>
              <w:t xml:space="preserve">3) </w:t>
            </w:r>
            <w:r w:rsidRPr="00F16C1F">
              <w:rPr>
                <w:sz w:val="22"/>
                <w:szCs w:val="22"/>
              </w:rPr>
              <w:t>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таком аукционе, обеспечения исполнения</w:t>
            </w:r>
            <w:proofErr w:type="gramEnd"/>
            <w:r w:rsidRPr="00F16C1F">
              <w:rPr>
                <w:sz w:val="22"/>
                <w:szCs w:val="22"/>
              </w:rPr>
              <w:t xml:space="preserve"> контракта является крупной сделкой;</w:t>
            </w:r>
          </w:p>
        </w:tc>
        <w:tc>
          <w:tcPr>
            <w:tcW w:w="1358" w:type="pct"/>
          </w:tcPr>
          <w:p w:rsidR="004078CE" w:rsidRPr="00F16C1F" w:rsidRDefault="004078CE" w:rsidP="008E189F">
            <w:pPr>
              <w:rPr>
                <w:b/>
                <w:bCs/>
                <w:sz w:val="22"/>
                <w:szCs w:val="22"/>
              </w:rPr>
            </w:pPr>
            <w:r w:rsidRPr="00F16C1F">
              <w:rPr>
                <w:b/>
                <w:bCs/>
                <w:sz w:val="22"/>
                <w:szCs w:val="22"/>
              </w:rPr>
              <w:t>ПРИМЕНЯЕТСЯ</w:t>
            </w:r>
          </w:p>
        </w:tc>
      </w:tr>
      <w:tr w:rsidR="008F23F9" w:rsidRPr="00F16C1F" w:rsidTr="008F23F9">
        <w:trPr>
          <w:trHeight w:val="424"/>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8F23F9" w:rsidP="003129FA">
            <w:pPr>
              <w:jc w:val="both"/>
              <w:rPr>
                <w:sz w:val="22"/>
                <w:szCs w:val="22"/>
              </w:rPr>
            </w:pPr>
            <w:r>
              <w:rPr>
                <w:sz w:val="22"/>
                <w:szCs w:val="22"/>
              </w:rPr>
              <w:t>4</w:t>
            </w:r>
            <w:r w:rsidR="004078CE" w:rsidRPr="00F16C1F">
              <w:rPr>
                <w:sz w:val="22"/>
                <w:szCs w:val="22"/>
              </w:rPr>
              <w:t>) копии документов, подтверждающих соответствие участника закупки требованию, установленному пунктом 1 части 1 статьи 31 Федерального закона.</w:t>
            </w:r>
          </w:p>
        </w:tc>
        <w:tc>
          <w:tcPr>
            <w:tcW w:w="1358" w:type="pct"/>
          </w:tcPr>
          <w:p w:rsidR="004078CE" w:rsidRPr="00F16C1F" w:rsidRDefault="004078CE" w:rsidP="008E189F">
            <w:pPr>
              <w:rPr>
                <w:sz w:val="22"/>
                <w:szCs w:val="22"/>
              </w:rPr>
            </w:pPr>
            <w:r w:rsidRPr="00F16C1F">
              <w:rPr>
                <w:sz w:val="22"/>
                <w:szCs w:val="22"/>
              </w:rPr>
              <w:t>НЕ ПРИМЕНЯЕТСЯ</w:t>
            </w:r>
          </w:p>
        </w:tc>
      </w:tr>
      <w:tr w:rsidR="008F23F9" w:rsidRPr="00F16C1F" w:rsidTr="008F23F9">
        <w:trPr>
          <w:trHeight w:val="424"/>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8F23F9" w:rsidP="003129FA">
            <w:pPr>
              <w:jc w:val="both"/>
              <w:rPr>
                <w:sz w:val="22"/>
                <w:szCs w:val="22"/>
              </w:rPr>
            </w:pPr>
            <w:r>
              <w:rPr>
                <w:sz w:val="22"/>
                <w:szCs w:val="22"/>
              </w:rPr>
              <w:t>5</w:t>
            </w:r>
            <w:r w:rsidR="004078CE" w:rsidRPr="00F16C1F">
              <w:rPr>
                <w:sz w:val="22"/>
                <w:szCs w:val="22"/>
              </w:rPr>
              <w:t>)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w:t>
            </w:r>
            <w:r w:rsidR="004078CE" w:rsidRPr="008F23F9">
              <w:rPr>
                <w:color w:val="0070C0"/>
                <w:sz w:val="22"/>
                <w:szCs w:val="22"/>
              </w:rPr>
              <w:t xml:space="preserve">в соответствии с </w:t>
            </w:r>
            <w:hyperlink w:anchor="Par575" w:history="1">
              <w:r w:rsidR="004078CE" w:rsidRPr="008F23F9">
                <w:rPr>
                  <w:rStyle w:val="a9"/>
                  <w:rFonts w:eastAsiaTheme="majorEastAsia"/>
                  <w:color w:val="0070C0"/>
                  <w:sz w:val="22"/>
                  <w:szCs w:val="22"/>
                </w:rPr>
                <w:t>частью 3 статьи 30</w:t>
              </w:r>
            </w:hyperlink>
            <w:r w:rsidR="004078CE" w:rsidRPr="00F16C1F">
              <w:rPr>
                <w:sz w:val="22"/>
                <w:szCs w:val="22"/>
              </w:rPr>
              <w:t xml:space="preserve"> Федерального закона);</w:t>
            </w:r>
          </w:p>
        </w:tc>
        <w:tc>
          <w:tcPr>
            <w:tcW w:w="1358" w:type="pct"/>
          </w:tcPr>
          <w:p w:rsidR="004078CE" w:rsidRPr="005F5CB0" w:rsidRDefault="005F5CB0" w:rsidP="008D6D21">
            <w:pPr>
              <w:rPr>
                <w:sz w:val="22"/>
                <w:szCs w:val="22"/>
              </w:rPr>
            </w:pPr>
            <w:r w:rsidRPr="005F5CB0">
              <w:rPr>
                <w:sz w:val="22"/>
                <w:szCs w:val="22"/>
              </w:rPr>
              <w:t xml:space="preserve">НЕ </w:t>
            </w:r>
            <w:r w:rsidR="00BF1A86" w:rsidRPr="005F5CB0">
              <w:rPr>
                <w:sz w:val="22"/>
                <w:szCs w:val="22"/>
              </w:rPr>
              <w:t>ПРИМЕНЯЕТСЯ</w:t>
            </w:r>
          </w:p>
        </w:tc>
      </w:tr>
      <w:tr w:rsidR="008F23F9" w:rsidRPr="00F16C1F" w:rsidTr="008F23F9">
        <w:trPr>
          <w:trHeight w:val="424"/>
          <w:jc w:val="center"/>
        </w:trPr>
        <w:tc>
          <w:tcPr>
            <w:tcW w:w="419" w:type="pct"/>
            <w:vMerge/>
          </w:tcPr>
          <w:p w:rsidR="004078CE" w:rsidRPr="00F16C1F" w:rsidRDefault="004078CE" w:rsidP="008E189F">
            <w:pPr>
              <w:rPr>
                <w:sz w:val="22"/>
                <w:szCs w:val="22"/>
              </w:rPr>
            </w:pPr>
          </w:p>
        </w:tc>
        <w:tc>
          <w:tcPr>
            <w:tcW w:w="3223" w:type="pct"/>
            <w:gridSpan w:val="4"/>
          </w:tcPr>
          <w:p w:rsidR="004078CE" w:rsidRPr="00F16C1F" w:rsidRDefault="008F23F9" w:rsidP="003129FA">
            <w:pPr>
              <w:jc w:val="both"/>
              <w:rPr>
                <w:sz w:val="22"/>
                <w:szCs w:val="22"/>
              </w:rPr>
            </w:pPr>
            <w:r>
              <w:rPr>
                <w:sz w:val="22"/>
                <w:szCs w:val="22"/>
              </w:rPr>
              <w:t>6</w:t>
            </w:r>
            <w:r w:rsidR="004078CE" w:rsidRPr="00F16C1F">
              <w:rPr>
                <w:sz w:val="22"/>
                <w:szCs w:val="22"/>
              </w:rPr>
              <w:t xml:space="preserve">) документы, подтверждающие право участника электронного аукциона на получение преимущества </w:t>
            </w:r>
            <w:r w:rsidR="004078CE" w:rsidRPr="008F23F9">
              <w:rPr>
                <w:color w:val="0070C0"/>
                <w:sz w:val="22"/>
                <w:szCs w:val="22"/>
              </w:rPr>
              <w:t xml:space="preserve">в соответствии со </w:t>
            </w:r>
            <w:hyperlink w:anchor="Par537" w:history="1">
              <w:r w:rsidR="004078CE" w:rsidRPr="008F23F9">
                <w:rPr>
                  <w:rStyle w:val="a9"/>
                  <w:rFonts w:eastAsiaTheme="majorEastAsia"/>
                  <w:color w:val="0070C0"/>
                  <w:sz w:val="22"/>
                  <w:szCs w:val="22"/>
                </w:rPr>
                <w:t>статьей 28</w:t>
              </w:r>
            </w:hyperlink>
            <w:r w:rsidR="004078CE" w:rsidRPr="00F16C1F">
              <w:rPr>
                <w:sz w:val="22"/>
                <w:szCs w:val="22"/>
              </w:rPr>
              <w:t xml:space="preserve"> Федерального закона или копии этих документов: требование, составленное в произвольной форме, о предоставлении преимуществ, установленных в соответствии со статьей 28 Федерального закона;</w:t>
            </w:r>
          </w:p>
        </w:tc>
        <w:tc>
          <w:tcPr>
            <w:tcW w:w="1358" w:type="pct"/>
          </w:tcPr>
          <w:p w:rsidR="004078CE" w:rsidRPr="00F16C1F" w:rsidRDefault="004078CE" w:rsidP="0027267B">
            <w:pPr>
              <w:rPr>
                <w:sz w:val="22"/>
                <w:szCs w:val="22"/>
              </w:rPr>
            </w:pPr>
            <w:r w:rsidRPr="00F16C1F">
              <w:rPr>
                <w:sz w:val="22"/>
                <w:szCs w:val="22"/>
              </w:rPr>
              <w:t>НЕ ПРИМЕНЯЕТСЯ</w:t>
            </w:r>
          </w:p>
        </w:tc>
      </w:tr>
      <w:tr w:rsidR="00E30353" w:rsidRPr="00F16C1F" w:rsidTr="008F23F9">
        <w:trPr>
          <w:trHeight w:val="424"/>
          <w:jc w:val="center"/>
        </w:trPr>
        <w:tc>
          <w:tcPr>
            <w:tcW w:w="419" w:type="pct"/>
            <w:vMerge/>
          </w:tcPr>
          <w:p w:rsidR="00E30353" w:rsidRPr="00F16C1F" w:rsidRDefault="00E30353" w:rsidP="008E189F">
            <w:pPr>
              <w:rPr>
                <w:sz w:val="22"/>
                <w:szCs w:val="22"/>
              </w:rPr>
            </w:pPr>
          </w:p>
        </w:tc>
        <w:tc>
          <w:tcPr>
            <w:tcW w:w="3223" w:type="pct"/>
            <w:gridSpan w:val="4"/>
          </w:tcPr>
          <w:p w:rsidR="00E30353" w:rsidRPr="00F16C1F" w:rsidRDefault="00E30353" w:rsidP="008A026F">
            <w:pPr>
              <w:jc w:val="both"/>
              <w:rPr>
                <w:sz w:val="22"/>
                <w:szCs w:val="22"/>
              </w:rPr>
            </w:pPr>
            <w:r>
              <w:rPr>
                <w:sz w:val="22"/>
                <w:szCs w:val="22"/>
              </w:rPr>
              <w:t>7</w:t>
            </w:r>
            <w:r w:rsidRPr="00F16C1F">
              <w:rPr>
                <w:sz w:val="22"/>
                <w:szCs w:val="22"/>
              </w:rPr>
              <w:t xml:space="preserve">) документы, подтверждающие право участника электронного аукциона на получение преимущества </w:t>
            </w:r>
            <w:r w:rsidRPr="008F23F9">
              <w:rPr>
                <w:color w:val="0070C0"/>
                <w:sz w:val="22"/>
                <w:szCs w:val="22"/>
              </w:rPr>
              <w:t xml:space="preserve">в соответствии со </w:t>
            </w:r>
            <w:r w:rsidRPr="008F23F9">
              <w:rPr>
                <w:rStyle w:val="a9"/>
                <w:rFonts w:eastAsiaTheme="majorEastAsia"/>
                <w:color w:val="0070C0"/>
                <w:sz w:val="22"/>
                <w:szCs w:val="22"/>
              </w:rPr>
              <w:t>статьей  29</w:t>
            </w:r>
            <w:r w:rsidRPr="008F23F9">
              <w:rPr>
                <w:color w:val="0070C0"/>
                <w:sz w:val="22"/>
                <w:szCs w:val="22"/>
              </w:rPr>
              <w:t xml:space="preserve">  </w:t>
            </w:r>
            <w:r w:rsidRPr="00F16C1F">
              <w:rPr>
                <w:sz w:val="22"/>
                <w:szCs w:val="22"/>
              </w:rPr>
              <w:t>Федерального закона или копии этих документов: заявление в произвольной форме о соответствии критериям, установленным частью 2 статьи 29 Федерального закона.</w:t>
            </w:r>
          </w:p>
        </w:tc>
        <w:tc>
          <w:tcPr>
            <w:tcW w:w="1358" w:type="pct"/>
          </w:tcPr>
          <w:p w:rsidR="00E30353" w:rsidRPr="009F3E51" w:rsidRDefault="00B649BC" w:rsidP="008A026F">
            <w:pPr>
              <w:rPr>
                <w:b/>
                <w:sz w:val="22"/>
                <w:szCs w:val="22"/>
              </w:rPr>
            </w:pPr>
            <w:r w:rsidRPr="00F16C1F">
              <w:rPr>
                <w:sz w:val="22"/>
                <w:szCs w:val="22"/>
              </w:rPr>
              <w:t>НЕ ПРИМЕНЯЕТСЯ</w:t>
            </w:r>
          </w:p>
        </w:tc>
      </w:tr>
      <w:tr w:rsidR="00D74A3D" w:rsidRPr="00F16C1F" w:rsidTr="00385A0E">
        <w:trPr>
          <w:trHeight w:val="1095"/>
          <w:jc w:val="center"/>
        </w:trPr>
        <w:tc>
          <w:tcPr>
            <w:tcW w:w="419" w:type="pct"/>
          </w:tcPr>
          <w:p w:rsidR="00D74A3D" w:rsidRPr="00F16C1F" w:rsidRDefault="00D74A3D" w:rsidP="008E189F">
            <w:pPr>
              <w:rPr>
                <w:sz w:val="22"/>
                <w:szCs w:val="22"/>
              </w:rPr>
            </w:pPr>
            <w:r w:rsidRPr="00F16C1F">
              <w:rPr>
                <w:sz w:val="22"/>
                <w:szCs w:val="22"/>
              </w:rPr>
              <w:t>18.</w:t>
            </w:r>
          </w:p>
        </w:tc>
        <w:tc>
          <w:tcPr>
            <w:tcW w:w="4581" w:type="pct"/>
            <w:gridSpan w:val="5"/>
          </w:tcPr>
          <w:p w:rsidR="00D74A3D" w:rsidRPr="00F16C1F" w:rsidRDefault="00D74A3D" w:rsidP="005A2A80">
            <w:pPr>
              <w:overflowPunct/>
              <w:autoSpaceDE/>
              <w:autoSpaceDN/>
              <w:adjustRightInd/>
              <w:jc w:val="both"/>
              <w:textAlignment w:val="auto"/>
              <w:rPr>
                <w:b/>
                <w:bCs/>
                <w:sz w:val="22"/>
                <w:szCs w:val="22"/>
              </w:rPr>
            </w:pPr>
            <w:r w:rsidRPr="00F16C1F">
              <w:rPr>
                <w:b/>
                <w:sz w:val="22"/>
                <w:szCs w:val="22"/>
              </w:rPr>
              <w:t xml:space="preserve">Дата и время окончания срока подачи заявок, дата окончания срока рассмотрения заявок на участие в электронном аукционе, дата проведения электронного аукциона, </w:t>
            </w:r>
            <w:r w:rsidRPr="00F16C1F">
              <w:rPr>
                <w:sz w:val="22"/>
                <w:szCs w:val="22"/>
              </w:rPr>
              <w:t xml:space="preserve"> </w:t>
            </w:r>
            <w:r w:rsidRPr="00F16C1F">
              <w:rPr>
                <w:b/>
                <w:sz w:val="22"/>
                <w:szCs w:val="22"/>
              </w:rPr>
              <w:t xml:space="preserve">даты </w:t>
            </w:r>
            <w:proofErr w:type="gramStart"/>
            <w:r w:rsidRPr="00F16C1F">
              <w:rPr>
                <w:b/>
                <w:sz w:val="22"/>
                <w:szCs w:val="22"/>
              </w:rPr>
              <w:t>начала</w:t>
            </w:r>
            <w:proofErr w:type="gramEnd"/>
            <w:r w:rsidRPr="00F16C1F">
              <w:rPr>
                <w:b/>
                <w:sz w:val="22"/>
                <w:szCs w:val="22"/>
              </w:rPr>
              <w:t xml:space="preserve"> и окончания срока предоставления разъяснений положений документации об электронном аукционе</w:t>
            </w:r>
            <w:r w:rsidRPr="00F16C1F">
              <w:rPr>
                <w:sz w:val="22"/>
                <w:szCs w:val="22"/>
              </w:rPr>
              <w:t xml:space="preserve"> </w:t>
            </w:r>
            <w:r w:rsidRPr="00F16C1F">
              <w:rPr>
                <w:b/>
                <w:bCs/>
                <w:sz w:val="22"/>
                <w:szCs w:val="22"/>
              </w:rPr>
              <w:t xml:space="preserve">утверждаются отдельно </w:t>
            </w:r>
            <w:r w:rsidRPr="00F16C1F">
              <w:rPr>
                <w:bCs/>
                <w:sz w:val="22"/>
                <w:szCs w:val="22"/>
              </w:rPr>
              <w:t>(</w:t>
            </w:r>
            <w:r w:rsidRPr="00022CCD">
              <w:rPr>
                <w:bCs/>
                <w:i/>
                <w:sz w:val="22"/>
                <w:szCs w:val="22"/>
              </w:rPr>
              <w:t>Приложении № 2 к Разделу № 2 «Общие сведения»</w:t>
            </w:r>
            <w:r>
              <w:rPr>
                <w:bCs/>
                <w:sz w:val="22"/>
                <w:szCs w:val="22"/>
              </w:rPr>
              <w:t xml:space="preserve"> </w:t>
            </w:r>
            <w:r w:rsidRPr="00F16C1F">
              <w:rPr>
                <w:bCs/>
                <w:sz w:val="22"/>
                <w:szCs w:val="22"/>
              </w:rPr>
              <w:t>является неотъемлемой частью настоящей документации об электронном аукционе).</w:t>
            </w:r>
          </w:p>
        </w:tc>
      </w:tr>
      <w:tr w:rsidR="00D74A3D" w:rsidRPr="00F16C1F" w:rsidTr="005A2A80">
        <w:trPr>
          <w:trHeight w:val="283"/>
          <w:jc w:val="center"/>
        </w:trPr>
        <w:tc>
          <w:tcPr>
            <w:tcW w:w="419" w:type="pct"/>
          </w:tcPr>
          <w:p w:rsidR="00D74A3D" w:rsidRPr="005A2A80" w:rsidRDefault="00D74A3D" w:rsidP="008E189F">
            <w:pPr>
              <w:rPr>
                <w:sz w:val="22"/>
                <w:szCs w:val="22"/>
              </w:rPr>
            </w:pPr>
            <w:r>
              <w:rPr>
                <w:sz w:val="22"/>
                <w:szCs w:val="22"/>
              </w:rPr>
              <w:t>19.</w:t>
            </w:r>
          </w:p>
        </w:tc>
        <w:tc>
          <w:tcPr>
            <w:tcW w:w="4581" w:type="pct"/>
            <w:gridSpan w:val="5"/>
          </w:tcPr>
          <w:p w:rsidR="00D74A3D" w:rsidRDefault="00D74A3D" w:rsidP="005A2A80">
            <w:pPr>
              <w:overflowPunct/>
              <w:jc w:val="both"/>
              <w:textAlignment w:val="auto"/>
            </w:pPr>
            <w:r w:rsidRPr="008B55A3">
              <w:rPr>
                <w:b/>
                <w:color w:val="000000"/>
                <w:sz w:val="22"/>
                <w:szCs w:val="22"/>
              </w:rPr>
              <w:t>Порядок предоставления участникам электронного аукциона разъяснений положений документации об электронном аукционе</w:t>
            </w:r>
            <w:r w:rsidRPr="005A2A80">
              <w:rPr>
                <w:b/>
                <w:color w:val="000000"/>
                <w:sz w:val="22"/>
                <w:szCs w:val="22"/>
              </w:rPr>
              <w:t>.</w:t>
            </w:r>
            <w:r>
              <w:t xml:space="preserve"> </w:t>
            </w:r>
          </w:p>
          <w:p w:rsidR="00D74A3D" w:rsidRPr="005A2A80" w:rsidRDefault="00D74A3D" w:rsidP="005A2A80">
            <w:pPr>
              <w:overflowPunct/>
              <w:ind w:firstLine="511"/>
              <w:jc w:val="both"/>
              <w:textAlignment w:val="auto"/>
              <w:rPr>
                <w:bCs/>
                <w:color w:val="000000"/>
                <w:sz w:val="22"/>
                <w:szCs w:val="22"/>
              </w:rPr>
            </w:pPr>
            <w:r w:rsidRPr="005A2A80">
              <w:rPr>
                <w:bCs/>
                <w:color w:val="000000"/>
                <w:sz w:val="22"/>
                <w:szCs w:val="22"/>
              </w:rPr>
              <w:t>Любой участник электронного аукциона, получивший аккредитацию на электронной площадке, вправе направить на адрес электронной площадки, на которой осуществляется проведение электронного аукциона,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данной документации в отношении одного такого аукциона.</w:t>
            </w:r>
          </w:p>
          <w:p w:rsidR="00D74A3D" w:rsidRPr="005A2A80" w:rsidRDefault="00D74A3D" w:rsidP="005A2A80">
            <w:pPr>
              <w:overflowPunct/>
              <w:ind w:firstLine="511"/>
              <w:jc w:val="both"/>
              <w:textAlignment w:val="auto"/>
              <w:rPr>
                <w:color w:val="000000"/>
                <w:sz w:val="22"/>
                <w:szCs w:val="22"/>
              </w:rPr>
            </w:pPr>
            <w:r w:rsidRPr="005A2A80">
              <w:rPr>
                <w:color w:val="000000"/>
                <w:sz w:val="22"/>
                <w:szCs w:val="22"/>
              </w:rPr>
              <w:t xml:space="preserve">В течение двух дней с даты поступления от оператора электронной площадки запроса </w:t>
            </w:r>
            <w:r w:rsidRPr="005A2A80">
              <w:rPr>
                <w:bCs/>
                <w:color w:val="000000"/>
                <w:sz w:val="22"/>
                <w:szCs w:val="22"/>
              </w:rPr>
              <w:t xml:space="preserve">о даче разъяснений положений документации об электронном аукционе </w:t>
            </w:r>
            <w:r w:rsidRPr="005A2A80">
              <w:rPr>
                <w:color w:val="000000"/>
                <w:sz w:val="22"/>
                <w:szCs w:val="22"/>
              </w:rPr>
              <w:t xml:space="preserve">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заказчику не </w:t>
            </w:r>
            <w:proofErr w:type="gramStart"/>
            <w:r w:rsidRPr="005A2A80">
              <w:rPr>
                <w:color w:val="000000"/>
                <w:sz w:val="22"/>
                <w:szCs w:val="22"/>
              </w:rPr>
              <w:t>позднее</w:t>
            </w:r>
            <w:proofErr w:type="gramEnd"/>
            <w:r w:rsidRPr="005A2A80">
              <w:rPr>
                <w:color w:val="000000"/>
                <w:sz w:val="22"/>
                <w:szCs w:val="22"/>
              </w:rPr>
              <w:t xml:space="preserve"> чем за три дня до даты окончания срока подачи заявок на участие в электронном аукционе.</w:t>
            </w:r>
          </w:p>
        </w:tc>
      </w:tr>
      <w:tr w:rsidR="00D74A3D" w:rsidRPr="00022CCD" w:rsidTr="00385A0E">
        <w:trPr>
          <w:jc w:val="center"/>
        </w:trPr>
        <w:tc>
          <w:tcPr>
            <w:tcW w:w="419" w:type="pct"/>
            <w:shd w:val="clear" w:color="auto" w:fill="auto"/>
          </w:tcPr>
          <w:p w:rsidR="00D74A3D" w:rsidRPr="00F16C1F" w:rsidRDefault="00D74A3D" w:rsidP="008E189F">
            <w:pPr>
              <w:rPr>
                <w:sz w:val="22"/>
                <w:szCs w:val="22"/>
              </w:rPr>
            </w:pPr>
            <w:r w:rsidRPr="00F16C1F">
              <w:rPr>
                <w:sz w:val="22"/>
                <w:szCs w:val="22"/>
              </w:rPr>
              <w:t>20.</w:t>
            </w:r>
          </w:p>
        </w:tc>
        <w:tc>
          <w:tcPr>
            <w:tcW w:w="1244" w:type="pct"/>
            <w:gridSpan w:val="2"/>
            <w:shd w:val="clear" w:color="auto" w:fill="auto"/>
          </w:tcPr>
          <w:p w:rsidR="00D74A3D" w:rsidRPr="00F16C1F" w:rsidRDefault="00D74A3D" w:rsidP="008E189F">
            <w:pPr>
              <w:jc w:val="both"/>
              <w:rPr>
                <w:sz w:val="22"/>
                <w:szCs w:val="22"/>
              </w:rPr>
            </w:pPr>
            <w:r w:rsidRPr="00F16C1F">
              <w:rPr>
                <w:sz w:val="22"/>
                <w:szCs w:val="22"/>
              </w:rPr>
              <w:t xml:space="preserve">Информация о контрактной службе, контрактном управляющем, </w:t>
            </w:r>
            <w:proofErr w:type="gramStart"/>
            <w:r w:rsidRPr="00F16C1F">
              <w:rPr>
                <w:sz w:val="22"/>
                <w:szCs w:val="22"/>
              </w:rPr>
              <w:t>ответственных</w:t>
            </w:r>
            <w:proofErr w:type="gramEnd"/>
            <w:r w:rsidRPr="00F16C1F">
              <w:rPr>
                <w:sz w:val="22"/>
                <w:szCs w:val="22"/>
              </w:rPr>
              <w:t xml:space="preserve"> за заключение контракта</w:t>
            </w:r>
          </w:p>
        </w:tc>
        <w:tc>
          <w:tcPr>
            <w:tcW w:w="3337" w:type="pct"/>
            <w:gridSpan w:val="3"/>
            <w:shd w:val="clear" w:color="auto" w:fill="auto"/>
          </w:tcPr>
          <w:p w:rsidR="00E673B8" w:rsidRPr="008D042F" w:rsidRDefault="00E673B8" w:rsidP="00E673B8">
            <w:pPr>
              <w:ind w:firstLine="369"/>
              <w:jc w:val="both"/>
              <w:rPr>
                <w:sz w:val="22"/>
                <w:szCs w:val="22"/>
              </w:rPr>
            </w:pPr>
            <w:r w:rsidRPr="008D042F">
              <w:rPr>
                <w:sz w:val="22"/>
                <w:szCs w:val="22"/>
              </w:rPr>
              <w:t xml:space="preserve">Контрактная служба государственного казенного учреждения Республики Башкортостан Хозяйственное управление создана приказом </w:t>
            </w:r>
            <w:r w:rsidRPr="00DE51B8">
              <w:rPr>
                <w:sz w:val="22"/>
                <w:szCs w:val="22"/>
              </w:rPr>
              <w:t>от 18.12.2013 года № 440-а/х</w:t>
            </w:r>
            <w:r w:rsidRPr="008D042F">
              <w:rPr>
                <w:sz w:val="22"/>
                <w:szCs w:val="22"/>
              </w:rPr>
              <w:t xml:space="preserve"> без образования отдельного структурного подразделения</w:t>
            </w:r>
            <w:r>
              <w:rPr>
                <w:sz w:val="22"/>
                <w:szCs w:val="22"/>
              </w:rPr>
              <w:t xml:space="preserve"> </w:t>
            </w:r>
            <w:r w:rsidRPr="008D042F">
              <w:rPr>
                <w:sz w:val="22"/>
                <w:szCs w:val="22"/>
              </w:rPr>
              <w:t>из</w:t>
            </w:r>
            <w:r>
              <w:rPr>
                <w:sz w:val="22"/>
                <w:szCs w:val="22"/>
              </w:rPr>
              <w:t xml:space="preserve"> </w:t>
            </w:r>
            <w:r w:rsidRPr="008D042F">
              <w:rPr>
                <w:sz w:val="22"/>
                <w:szCs w:val="22"/>
              </w:rPr>
              <w:t>числа</w:t>
            </w:r>
            <w:r>
              <w:rPr>
                <w:sz w:val="22"/>
                <w:szCs w:val="22"/>
              </w:rPr>
              <w:t xml:space="preserve"> </w:t>
            </w:r>
            <w:r w:rsidRPr="008D042F">
              <w:rPr>
                <w:sz w:val="22"/>
                <w:szCs w:val="22"/>
              </w:rPr>
              <w:t>работников</w:t>
            </w:r>
            <w:r>
              <w:rPr>
                <w:sz w:val="22"/>
                <w:szCs w:val="22"/>
              </w:rPr>
              <w:t xml:space="preserve"> </w:t>
            </w:r>
            <w:r w:rsidRPr="008D042F">
              <w:rPr>
                <w:sz w:val="22"/>
                <w:szCs w:val="22"/>
              </w:rPr>
              <w:t>государственного казенного учреждения Республики Башкортостан Хозяйственное управление. В своей деятельности контрактная служба руководствуется утвержденным положением.</w:t>
            </w:r>
          </w:p>
          <w:p w:rsidR="00E673B8" w:rsidRPr="00DE51B8" w:rsidRDefault="00E673B8" w:rsidP="00E673B8">
            <w:pPr>
              <w:ind w:firstLine="369"/>
              <w:jc w:val="both"/>
              <w:rPr>
                <w:sz w:val="22"/>
                <w:szCs w:val="22"/>
              </w:rPr>
            </w:pPr>
            <w:r w:rsidRPr="008D042F">
              <w:rPr>
                <w:sz w:val="22"/>
                <w:szCs w:val="22"/>
              </w:rPr>
              <w:t xml:space="preserve">Руководство и контроль деятельности контрактной службы в части выполнения задач и функций, возложенных на нее, осуществляет руководитель контрактной службы </w:t>
            </w:r>
            <w:r w:rsidRPr="00DE51B8">
              <w:rPr>
                <w:sz w:val="22"/>
                <w:szCs w:val="22"/>
              </w:rPr>
              <w:t>заместитель директора Аглисламов Алексей Александрович. Тел. (347) 280-81-84.</w:t>
            </w:r>
          </w:p>
          <w:p w:rsidR="00BF1A86" w:rsidRPr="00BF1A86" w:rsidRDefault="00E673B8" w:rsidP="00E673B8">
            <w:pPr>
              <w:ind w:firstLine="369"/>
              <w:jc w:val="both"/>
              <w:rPr>
                <w:sz w:val="22"/>
                <w:szCs w:val="22"/>
              </w:rPr>
            </w:pPr>
            <w:r w:rsidRPr="00DE51B8">
              <w:rPr>
                <w:sz w:val="22"/>
                <w:szCs w:val="22"/>
              </w:rPr>
              <w:t xml:space="preserve">Адрес электронной почты: </w:t>
            </w:r>
            <w:hyperlink r:id="rId11" w:history="1">
              <w:r w:rsidR="00BF1A86" w:rsidRPr="00C4307B">
                <w:rPr>
                  <w:rStyle w:val="a9"/>
                  <w:rFonts w:eastAsiaTheme="majorEastAsia"/>
                  <w:sz w:val="22"/>
                  <w:szCs w:val="22"/>
                  <w:lang w:val="en-US"/>
                </w:rPr>
                <w:t>Aglislamov</w:t>
              </w:r>
              <w:r w:rsidR="00BF1A86" w:rsidRPr="00C4307B">
                <w:rPr>
                  <w:rStyle w:val="a9"/>
                  <w:rFonts w:eastAsiaTheme="majorEastAsia"/>
                  <w:sz w:val="22"/>
                  <w:szCs w:val="22"/>
                </w:rPr>
                <w:t>.</w:t>
              </w:r>
              <w:r w:rsidR="00BF1A86" w:rsidRPr="00C4307B">
                <w:rPr>
                  <w:rStyle w:val="a9"/>
                  <w:rFonts w:eastAsiaTheme="majorEastAsia"/>
                  <w:sz w:val="22"/>
                  <w:szCs w:val="22"/>
                  <w:lang w:val="en-US"/>
                </w:rPr>
                <w:t>A</w:t>
              </w:r>
              <w:r w:rsidR="00BF1A86" w:rsidRPr="00C4307B">
                <w:rPr>
                  <w:rStyle w:val="a9"/>
                  <w:rFonts w:eastAsiaTheme="majorEastAsia"/>
                  <w:sz w:val="22"/>
                  <w:szCs w:val="22"/>
                </w:rPr>
                <w:t>@</w:t>
              </w:r>
              <w:r w:rsidR="00BF1A86" w:rsidRPr="00C4307B">
                <w:rPr>
                  <w:rStyle w:val="a9"/>
                  <w:rFonts w:eastAsiaTheme="majorEastAsia"/>
                  <w:sz w:val="22"/>
                  <w:szCs w:val="22"/>
                  <w:lang w:val="en-US"/>
                </w:rPr>
                <w:t>bashkortostan</w:t>
              </w:r>
              <w:r w:rsidR="00BF1A86" w:rsidRPr="00C4307B">
                <w:rPr>
                  <w:rStyle w:val="a9"/>
                  <w:rFonts w:eastAsiaTheme="majorEastAsia"/>
                  <w:sz w:val="22"/>
                  <w:szCs w:val="22"/>
                </w:rPr>
                <w:t>.</w:t>
              </w:r>
              <w:proofErr w:type="spellStart"/>
              <w:r w:rsidR="00BF1A86" w:rsidRPr="00C4307B">
                <w:rPr>
                  <w:rStyle w:val="a9"/>
                  <w:rFonts w:eastAsiaTheme="majorEastAsia"/>
                  <w:sz w:val="22"/>
                  <w:szCs w:val="22"/>
                  <w:lang w:val="en-US"/>
                </w:rPr>
                <w:t>ru</w:t>
              </w:r>
              <w:proofErr w:type="spellEnd"/>
            </w:hyperlink>
          </w:p>
          <w:p w:rsidR="00E673B8" w:rsidRPr="008D042F" w:rsidRDefault="00E673B8" w:rsidP="00E673B8">
            <w:pPr>
              <w:ind w:firstLine="369"/>
              <w:jc w:val="both"/>
              <w:rPr>
                <w:sz w:val="22"/>
                <w:szCs w:val="22"/>
              </w:rPr>
            </w:pPr>
            <w:r w:rsidRPr="008D042F">
              <w:rPr>
                <w:sz w:val="22"/>
                <w:szCs w:val="22"/>
              </w:rPr>
              <w:t xml:space="preserve">Ответственный за заключение контракта Начальник отдела </w:t>
            </w:r>
            <w:r w:rsidR="00BF1A86" w:rsidRPr="00BF1A86">
              <w:rPr>
                <w:sz w:val="22"/>
                <w:szCs w:val="22"/>
              </w:rPr>
              <w:t xml:space="preserve">государственных </w:t>
            </w:r>
            <w:r w:rsidRPr="008D042F">
              <w:rPr>
                <w:sz w:val="22"/>
                <w:szCs w:val="22"/>
              </w:rPr>
              <w:t>закупок государственного казенного учреждения Республики Башкортостан Хозяйственное управление Хабибуллин Тагир Ратмирович, тел.: (347) 280-84-65.</w:t>
            </w:r>
          </w:p>
          <w:p w:rsidR="00D74A3D" w:rsidRDefault="00E673B8" w:rsidP="00E673B8">
            <w:pPr>
              <w:ind w:firstLine="369"/>
              <w:rPr>
                <w:sz w:val="22"/>
                <w:szCs w:val="22"/>
              </w:rPr>
            </w:pPr>
            <w:r w:rsidRPr="008D042F">
              <w:rPr>
                <w:sz w:val="22"/>
                <w:szCs w:val="22"/>
              </w:rPr>
              <w:t xml:space="preserve">Адрес электронной почты: </w:t>
            </w:r>
            <w:hyperlink r:id="rId12" w:history="1">
              <w:r w:rsidR="00BF1A86" w:rsidRPr="00C4307B">
                <w:rPr>
                  <w:rStyle w:val="a9"/>
                  <w:rFonts w:eastAsiaTheme="majorEastAsia"/>
                  <w:sz w:val="22"/>
                  <w:szCs w:val="22"/>
                  <w:lang w:val="en-US"/>
                </w:rPr>
                <w:t>Khabibullin</w:t>
              </w:r>
              <w:r w:rsidR="00BF1A86" w:rsidRPr="00C4307B">
                <w:rPr>
                  <w:rStyle w:val="a9"/>
                  <w:rFonts w:eastAsiaTheme="majorEastAsia"/>
                  <w:sz w:val="22"/>
                  <w:szCs w:val="22"/>
                </w:rPr>
                <w:t>.</w:t>
              </w:r>
              <w:r w:rsidR="00BF1A86" w:rsidRPr="00C4307B">
                <w:rPr>
                  <w:rStyle w:val="a9"/>
                  <w:rFonts w:eastAsiaTheme="majorEastAsia"/>
                  <w:sz w:val="22"/>
                  <w:szCs w:val="22"/>
                  <w:lang w:val="en-US"/>
                </w:rPr>
                <w:t>T</w:t>
              </w:r>
              <w:r w:rsidR="00BF1A86" w:rsidRPr="00C4307B">
                <w:rPr>
                  <w:rStyle w:val="a9"/>
                  <w:rFonts w:eastAsiaTheme="majorEastAsia"/>
                  <w:sz w:val="22"/>
                  <w:szCs w:val="22"/>
                </w:rPr>
                <w:t>@</w:t>
              </w:r>
              <w:r w:rsidR="00BF1A86" w:rsidRPr="00C4307B">
                <w:rPr>
                  <w:rStyle w:val="a9"/>
                  <w:rFonts w:eastAsiaTheme="majorEastAsia"/>
                  <w:sz w:val="22"/>
                  <w:szCs w:val="22"/>
                  <w:lang w:val="en-US"/>
                </w:rPr>
                <w:t>bashkortostan</w:t>
              </w:r>
              <w:r w:rsidR="00BF1A86" w:rsidRPr="00C4307B">
                <w:rPr>
                  <w:rStyle w:val="a9"/>
                  <w:rFonts w:eastAsiaTheme="majorEastAsia"/>
                  <w:sz w:val="22"/>
                  <w:szCs w:val="22"/>
                </w:rPr>
                <w:t>.</w:t>
              </w:r>
              <w:proofErr w:type="spellStart"/>
              <w:r w:rsidR="00BF1A86" w:rsidRPr="00C4307B">
                <w:rPr>
                  <w:rStyle w:val="a9"/>
                  <w:rFonts w:eastAsiaTheme="majorEastAsia"/>
                  <w:sz w:val="22"/>
                  <w:szCs w:val="22"/>
                  <w:lang w:val="en-US"/>
                </w:rPr>
                <w:t>ru</w:t>
              </w:r>
              <w:proofErr w:type="spellEnd"/>
            </w:hyperlink>
            <w:r w:rsidRPr="008D042F">
              <w:rPr>
                <w:sz w:val="22"/>
                <w:szCs w:val="22"/>
              </w:rPr>
              <w:t>.</w:t>
            </w:r>
          </w:p>
          <w:p w:rsidR="00BF1A86" w:rsidRPr="008D042F" w:rsidRDefault="00BF1A86" w:rsidP="00BF1A86">
            <w:pPr>
              <w:ind w:firstLine="369"/>
              <w:jc w:val="both"/>
              <w:rPr>
                <w:sz w:val="22"/>
                <w:szCs w:val="22"/>
              </w:rPr>
            </w:pPr>
            <w:r w:rsidRPr="00BC13F9">
              <w:rPr>
                <w:b/>
                <w:sz w:val="22"/>
                <w:szCs w:val="22"/>
              </w:rPr>
              <w:t>Ответственный за заключение контракта</w:t>
            </w:r>
            <w:r w:rsidRPr="008D042F">
              <w:rPr>
                <w:sz w:val="22"/>
                <w:szCs w:val="22"/>
              </w:rPr>
              <w:t xml:space="preserve"> </w:t>
            </w:r>
            <w:r w:rsidRPr="00BF1A86">
              <w:rPr>
                <w:sz w:val="22"/>
                <w:szCs w:val="22"/>
              </w:rPr>
              <w:t>Главный специалист отдела государственных закупок</w:t>
            </w:r>
            <w:r w:rsidRPr="008D042F">
              <w:rPr>
                <w:sz w:val="22"/>
                <w:szCs w:val="22"/>
              </w:rPr>
              <w:t xml:space="preserve"> государственного казенного учреждения Республики Башкортостан Хозяйственное управление </w:t>
            </w:r>
            <w:r w:rsidRPr="00BF1A86">
              <w:rPr>
                <w:sz w:val="22"/>
                <w:szCs w:val="22"/>
              </w:rPr>
              <w:t>Ахметова Гульнара Раисовна</w:t>
            </w:r>
            <w:r w:rsidRPr="008D042F">
              <w:rPr>
                <w:sz w:val="22"/>
                <w:szCs w:val="22"/>
              </w:rPr>
              <w:t xml:space="preserve">, тел.: (347) </w:t>
            </w:r>
            <w:r w:rsidRPr="00BF1A86">
              <w:rPr>
                <w:sz w:val="22"/>
                <w:szCs w:val="22"/>
              </w:rPr>
              <w:t>280-84-26</w:t>
            </w:r>
            <w:r w:rsidRPr="008D042F">
              <w:rPr>
                <w:sz w:val="22"/>
                <w:szCs w:val="22"/>
              </w:rPr>
              <w:t>.</w:t>
            </w:r>
          </w:p>
          <w:p w:rsidR="00BF1A86" w:rsidRPr="00BF1A86" w:rsidRDefault="00BF1A86" w:rsidP="00BF1A86">
            <w:pPr>
              <w:ind w:firstLine="369"/>
              <w:rPr>
                <w:sz w:val="22"/>
                <w:szCs w:val="22"/>
              </w:rPr>
            </w:pPr>
            <w:r w:rsidRPr="008D042F">
              <w:rPr>
                <w:sz w:val="22"/>
                <w:szCs w:val="22"/>
              </w:rPr>
              <w:t xml:space="preserve">Адрес электронной почты: </w:t>
            </w:r>
            <w:hyperlink r:id="rId13" w:history="1">
              <w:r w:rsidRPr="00C4307B">
                <w:rPr>
                  <w:rStyle w:val="a9"/>
                  <w:rFonts w:eastAsiaTheme="majorEastAsia"/>
                  <w:sz w:val="22"/>
                  <w:szCs w:val="22"/>
                  <w:lang w:val="en-US"/>
                </w:rPr>
                <w:t>Akhmetova</w:t>
              </w:r>
              <w:r w:rsidRPr="00C4307B">
                <w:rPr>
                  <w:rStyle w:val="a9"/>
                  <w:rFonts w:eastAsiaTheme="majorEastAsia"/>
                  <w:sz w:val="22"/>
                  <w:szCs w:val="22"/>
                </w:rPr>
                <w:t>.</w:t>
              </w:r>
              <w:r w:rsidRPr="00C4307B">
                <w:rPr>
                  <w:rStyle w:val="a9"/>
                  <w:rFonts w:eastAsiaTheme="majorEastAsia"/>
                  <w:sz w:val="22"/>
                  <w:szCs w:val="22"/>
                  <w:lang w:val="en-US"/>
                </w:rPr>
                <w:t>gr</w:t>
              </w:r>
              <w:r w:rsidRPr="00C4307B">
                <w:rPr>
                  <w:rStyle w:val="a9"/>
                  <w:rFonts w:eastAsiaTheme="majorEastAsia"/>
                  <w:sz w:val="22"/>
                  <w:szCs w:val="22"/>
                </w:rPr>
                <w:t>@</w:t>
              </w:r>
              <w:r w:rsidRPr="00C4307B">
                <w:rPr>
                  <w:rStyle w:val="a9"/>
                  <w:rFonts w:eastAsiaTheme="majorEastAsia"/>
                  <w:sz w:val="22"/>
                  <w:szCs w:val="22"/>
                  <w:lang w:val="en-US"/>
                </w:rPr>
                <w:t>bashkortostan</w:t>
              </w:r>
              <w:r w:rsidRPr="00C4307B">
                <w:rPr>
                  <w:rStyle w:val="a9"/>
                  <w:rFonts w:eastAsiaTheme="majorEastAsia"/>
                  <w:sz w:val="22"/>
                  <w:szCs w:val="22"/>
                </w:rPr>
                <w:t>.</w:t>
              </w:r>
              <w:proofErr w:type="spellStart"/>
              <w:r w:rsidRPr="00C4307B">
                <w:rPr>
                  <w:rStyle w:val="a9"/>
                  <w:rFonts w:eastAsiaTheme="majorEastAsia"/>
                  <w:sz w:val="22"/>
                  <w:szCs w:val="22"/>
                  <w:lang w:val="en-US"/>
                </w:rPr>
                <w:t>ru</w:t>
              </w:r>
              <w:proofErr w:type="spellEnd"/>
            </w:hyperlink>
            <w:r w:rsidRPr="00BF1A86">
              <w:rPr>
                <w:rStyle w:val="a9"/>
                <w:rFonts w:eastAsiaTheme="majorEastAsia"/>
                <w:color w:val="auto"/>
                <w:sz w:val="22"/>
                <w:szCs w:val="22"/>
              </w:rPr>
              <w:t>.</w:t>
            </w:r>
          </w:p>
        </w:tc>
      </w:tr>
      <w:tr w:rsidR="00D74A3D" w:rsidRPr="00F16C1F" w:rsidTr="00385A0E">
        <w:trPr>
          <w:trHeight w:val="60"/>
          <w:jc w:val="center"/>
        </w:trPr>
        <w:tc>
          <w:tcPr>
            <w:tcW w:w="419" w:type="pct"/>
            <w:shd w:val="clear" w:color="auto" w:fill="auto"/>
          </w:tcPr>
          <w:p w:rsidR="00D74A3D" w:rsidRPr="00F16C1F" w:rsidRDefault="00D74A3D" w:rsidP="008E189F">
            <w:pPr>
              <w:rPr>
                <w:sz w:val="22"/>
                <w:szCs w:val="22"/>
              </w:rPr>
            </w:pPr>
            <w:r w:rsidRPr="00F16C1F">
              <w:rPr>
                <w:sz w:val="22"/>
                <w:szCs w:val="22"/>
              </w:rPr>
              <w:t>21.</w:t>
            </w:r>
          </w:p>
        </w:tc>
        <w:tc>
          <w:tcPr>
            <w:tcW w:w="4581" w:type="pct"/>
            <w:gridSpan w:val="5"/>
            <w:shd w:val="clear" w:color="auto" w:fill="auto"/>
          </w:tcPr>
          <w:p w:rsidR="00D74A3D" w:rsidRPr="00F16C1F" w:rsidRDefault="00D74A3D" w:rsidP="00022CCD">
            <w:pPr>
              <w:ind w:firstLine="369"/>
              <w:jc w:val="both"/>
              <w:rPr>
                <w:b/>
                <w:sz w:val="22"/>
                <w:szCs w:val="22"/>
              </w:rPr>
            </w:pPr>
            <w:r w:rsidRPr="00F16C1F">
              <w:rPr>
                <w:b/>
                <w:sz w:val="22"/>
                <w:szCs w:val="22"/>
              </w:rPr>
              <w:t xml:space="preserve">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аукциона или иного участника аукциона </w:t>
            </w:r>
            <w:proofErr w:type="gramStart"/>
            <w:r w:rsidRPr="00F16C1F">
              <w:rPr>
                <w:b/>
                <w:sz w:val="22"/>
                <w:szCs w:val="22"/>
              </w:rPr>
              <w:t>уклонившимися</w:t>
            </w:r>
            <w:proofErr w:type="gramEnd"/>
            <w:r w:rsidRPr="00F16C1F">
              <w:rPr>
                <w:b/>
                <w:sz w:val="22"/>
                <w:szCs w:val="22"/>
              </w:rPr>
              <w:t xml:space="preserve"> от заключения контракта:</w:t>
            </w:r>
          </w:p>
          <w:p w:rsidR="00D74A3D" w:rsidRPr="00F16C1F" w:rsidRDefault="00D74A3D" w:rsidP="00022CCD">
            <w:pPr>
              <w:ind w:firstLine="369"/>
              <w:jc w:val="both"/>
              <w:rPr>
                <w:sz w:val="22"/>
                <w:szCs w:val="22"/>
              </w:rPr>
            </w:pPr>
            <w:r w:rsidRPr="00F16C1F">
              <w:rPr>
                <w:sz w:val="22"/>
                <w:szCs w:val="22"/>
              </w:rPr>
              <w:t xml:space="preserve">Контракт может быть заключен не ранее чем через десять дней </w:t>
            </w:r>
            <w:proofErr w:type="gramStart"/>
            <w:r w:rsidRPr="00F16C1F">
              <w:rPr>
                <w:sz w:val="22"/>
                <w:szCs w:val="22"/>
              </w:rPr>
              <w:t>с даты размещения</w:t>
            </w:r>
            <w:proofErr w:type="gramEnd"/>
            <w:r w:rsidRPr="00F16C1F">
              <w:rPr>
                <w:sz w:val="22"/>
                <w:szCs w:val="22"/>
              </w:rPr>
              <w:t xml:space="preserve"> в единой информационной системе протокола подведения итогов электронного аукциона.</w:t>
            </w:r>
          </w:p>
          <w:p w:rsidR="00D74A3D" w:rsidRPr="00F16C1F" w:rsidRDefault="00D74A3D" w:rsidP="00022CCD">
            <w:pPr>
              <w:ind w:firstLine="369"/>
              <w:jc w:val="both"/>
              <w:rPr>
                <w:sz w:val="22"/>
                <w:szCs w:val="22"/>
              </w:rPr>
            </w:pPr>
            <w:r w:rsidRPr="00F16C1F">
              <w:rPr>
                <w:sz w:val="22"/>
                <w:szCs w:val="22"/>
              </w:rPr>
              <w:lastRenderedPageBreak/>
              <w:t>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D74A3D" w:rsidRPr="00F16C1F" w:rsidRDefault="00D74A3D" w:rsidP="00022CCD">
            <w:pPr>
              <w:ind w:firstLine="369"/>
              <w:jc w:val="both"/>
              <w:rPr>
                <w:sz w:val="22"/>
                <w:szCs w:val="22"/>
              </w:rPr>
            </w:pPr>
            <w:r w:rsidRPr="00F16C1F">
              <w:rPr>
                <w:sz w:val="22"/>
                <w:szCs w:val="22"/>
              </w:rPr>
              <w:t xml:space="preserve">В течение пяти дней </w:t>
            </w:r>
            <w:proofErr w:type="gramStart"/>
            <w:r w:rsidRPr="00F16C1F">
              <w:rPr>
                <w:sz w:val="22"/>
                <w:szCs w:val="22"/>
              </w:rPr>
              <w:t>с даты размещения</w:t>
            </w:r>
            <w:proofErr w:type="gramEnd"/>
            <w:r w:rsidRPr="00F16C1F">
              <w:rPr>
                <w:sz w:val="22"/>
                <w:szCs w:val="22"/>
              </w:rPr>
              <w:t xml:space="preserve">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D74A3D" w:rsidRPr="00F16C1F" w:rsidRDefault="00D74A3D" w:rsidP="00022CCD">
            <w:pPr>
              <w:ind w:firstLine="369"/>
              <w:jc w:val="both"/>
              <w:rPr>
                <w:sz w:val="22"/>
                <w:szCs w:val="22"/>
              </w:rPr>
            </w:pPr>
            <w:r w:rsidRPr="00F16C1F">
              <w:rPr>
                <w:sz w:val="22"/>
                <w:szCs w:val="22"/>
              </w:rPr>
              <w:t>Победитель электронного аукциона признается уклонившимся от заключения контракта в случае, если:</w:t>
            </w:r>
          </w:p>
          <w:p w:rsidR="00D74A3D" w:rsidRPr="00F16C1F" w:rsidRDefault="00D74A3D" w:rsidP="00022CCD">
            <w:pPr>
              <w:pStyle w:val="afd"/>
              <w:widowControl w:val="0"/>
              <w:numPr>
                <w:ilvl w:val="0"/>
                <w:numId w:val="13"/>
              </w:numPr>
              <w:tabs>
                <w:tab w:val="left" w:pos="601"/>
              </w:tabs>
              <w:ind w:left="34" w:firstLine="369"/>
              <w:jc w:val="both"/>
              <w:rPr>
                <w:sz w:val="22"/>
                <w:szCs w:val="22"/>
              </w:rPr>
            </w:pPr>
            <w:r>
              <w:rPr>
                <w:sz w:val="22"/>
                <w:szCs w:val="22"/>
              </w:rPr>
              <w:t xml:space="preserve"> </w:t>
            </w:r>
            <w:r w:rsidRPr="00F16C1F">
              <w:rPr>
                <w:sz w:val="22"/>
                <w:szCs w:val="22"/>
              </w:rPr>
              <w:t xml:space="preserve">в сроки, предусмотренные статьей 70 </w:t>
            </w:r>
            <w:r w:rsidRPr="00F16C1F">
              <w:rPr>
                <w:bCs/>
                <w:sz w:val="22"/>
                <w:szCs w:val="22"/>
              </w:rPr>
              <w:t>Закона №44-ФЗ</w:t>
            </w:r>
            <w:r w:rsidRPr="00F16C1F">
              <w:rPr>
                <w:sz w:val="22"/>
                <w:szCs w:val="22"/>
              </w:rPr>
              <w:t>, победитель электронного аукциона не направил заказчику проект контракта, подписанный лицом, имеющим право действовать от имени победителя электронного аукциона;</w:t>
            </w:r>
          </w:p>
          <w:p w:rsidR="00D74A3D" w:rsidRPr="00F16C1F" w:rsidRDefault="00D74A3D" w:rsidP="00022CCD">
            <w:pPr>
              <w:pStyle w:val="afd"/>
              <w:widowControl w:val="0"/>
              <w:numPr>
                <w:ilvl w:val="0"/>
                <w:numId w:val="13"/>
              </w:numPr>
              <w:tabs>
                <w:tab w:val="left" w:pos="601"/>
              </w:tabs>
              <w:ind w:left="34" w:firstLine="369"/>
              <w:jc w:val="both"/>
              <w:rPr>
                <w:sz w:val="22"/>
                <w:szCs w:val="22"/>
              </w:rPr>
            </w:pPr>
            <w:r>
              <w:rPr>
                <w:sz w:val="22"/>
                <w:szCs w:val="22"/>
              </w:rPr>
              <w:t xml:space="preserve"> </w:t>
            </w:r>
            <w:r w:rsidRPr="00F16C1F">
              <w:rPr>
                <w:sz w:val="22"/>
                <w:szCs w:val="22"/>
              </w:rPr>
              <w:t xml:space="preserve">победитель электронного аукциона направил протокол разногласий, предусмотренный частью 4 статьи 70 </w:t>
            </w:r>
            <w:r w:rsidRPr="00F16C1F">
              <w:rPr>
                <w:bCs/>
                <w:sz w:val="22"/>
                <w:szCs w:val="22"/>
              </w:rPr>
              <w:t>Закона №44-ФЗ</w:t>
            </w:r>
            <w:r w:rsidRPr="00F16C1F">
              <w:rPr>
                <w:sz w:val="22"/>
                <w:szCs w:val="22"/>
              </w:rPr>
              <w:t xml:space="preserve">, по истечении тринадцати дней с даты </w:t>
            </w:r>
            <w:proofErr w:type="gramStart"/>
            <w:r w:rsidRPr="00F16C1F">
              <w:rPr>
                <w:sz w:val="22"/>
                <w:szCs w:val="22"/>
              </w:rPr>
              <w:t>размещения протокола подведения итогов электронного аукциона</w:t>
            </w:r>
            <w:proofErr w:type="gramEnd"/>
            <w:r w:rsidRPr="00F16C1F">
              <w:rPr>
                <w:sz w:val="22"/>
                <w:szCs w:val="22"/>
              </w:rPr>
              <w:t>;</w:t>
            </w:r>
          </w:p>
          <w:p w:rsidR="00D74A3D" w:rsidRPr="00F16C1F" w:rsidRDefault="00D74A3D" w:rsidP="00022CCD">
            <w:pPr>
              <w:pStyle w:val="afd"/>
              <w:widowControl w:val="0"/>
              <w:numPr>
                <w:ilvl w:val="0"/>
                <w:numId w:val="13"/>
              </w:numPr>
              <w:tabs>
                <w:tab w:val="left" w:pos="601"/>
              </w:tabs>
              <w:ind w:left="34" w:firstLine="369"/>
              <w:jc w:val="both"/>
              <w:rPr>
                <w:sz w:val="22"/>
                <w:szCs w:val="22"/>
              </w:rPr>
            </w:pPr>
            <w:r>
              <w:rPr>
                <w:sz w:val="22"/>
                <w:szCs w:val="22"/>
              </w:rPr>
              <w:t xml:space="preserve"> </w:t>
            </w:r>
            <w:r w:rsidRPr="00F16C1F">
              <w:rPr>
                <w:sz w:val="22"/>
                <w:szCs w:val="22"/>
              </w:rPr>
              <w:t xml:space="preserve">победитель электронного аукциона не исполнил требования, предусмотренные статьей 37 </w:t>
            </w:r>
            <w:r w:rsidRPr="00F16C1F">
              <w:rPr>
                <w:bCs/>
                <w:sz w:val="22"/>
                <w:szCs w:val="22"/>
              </w:rPr>
              <w:t>Закона №44-ФЗ</w:t>
            </w:r>
            <w:r w:rsidRPr="00F16C1F">
              <w:rPr>
                <w:sz w:val="22"/>
                <w:szCs w:val="22"/>
              </w:rPr>
              <w:t xml:space="preserve"> (в случае снижения при проведении электронного аукциона цены контракта на двадцать пять процентов и более от начальной (максимальной) цены контракта), а именно:</w:t>
            </w:r>
          </w:p>
          <w:p w:rsidR="00D74A3D" w:rsidRPr="00F16C1F" w:rsidRDefault="00D74A3D" w:rsidP="00022CCD">
            <w:pPr>
              <w:widowControl w:val="0"/>
              <w:tabs>
                <w:tab w:val="left" w:pos="601"/>
              </w:tabs>
              <w:ind w:left="34" w:firstLine="369"/>
              <w:contextualSpacing/>
              <w:jc w:val="both"/>
              <w:rPr>
                <w:sz w:val="22"/>
                <w:szCs w:val="22"/>
              </w:rPr>
            </w:pPr>
            <w:r w:rsidRPr="00F16C1F">
              <w:rPr>
                <w:sz w:val="22"/>
                <w:szCs w:val="22"/>
              </w:rPr>
              <w:t>- невыполнение участником, признанным победителем электронного аукциона, требования о предоставлении информации, подтверждающей добросовестность участника закупки или признании информации, подтверждающей добросовестность участника закупки недостоверной;</w:t>
            </w:r>
          </w:p>
          <w:p w:rsidR="00D74A3D" w:rsidRPr="00F16C1F" w:rsidRDefault="00D74A3D" w:rsidP="00022CCD">
            <w:pPr>
              <w:widowControl w:val="0"/>
              <w:tabs>
                <w:tab w:val="left" w:pos="601"/>
              </w:tabs>
              <w:ind w:left="34" w:firstLine="369"/>
              <w:contextualSpacing/>
              <w:jc w:val="both"/>
              <w:rPr>
                <w:sz w:val="22"/>
                <w:szCs w:val="22"/>
              </w:rPr>
            </w:pPr>
            <w:r w:rsidRPr="00F16C1F">
              <w:rPr>
                <w:sz w:val="22"/>
                <w:szCs w:val="22"/>
              </w:rPr>
              <w:t>- непредставление обеспечения исполнения контракта в размере, превышающем в полтора раза размер обеспечения исполнения контракта, указанный в извещении о проведении электронного аукциона, участником закупки, с которым заключается контракт, до заключения контракта;</w:t>
            </w:r>
          </w:p>
          <w:p w:rsidR="00D74A3D" w:rsidRPr="00F16C1F" w:rsidRDefault="00D74A3D" w:rsidP="00022CCD">
            <w:pPr>
              <w:ind w:firstLine="369"/>
              <w:jc w:val="both"/>
              <w:rPr>
                <w:sz w:val="22"/>
                <w:szCs w:val="22"/>
              </w:rPr>
            </w:pPr>
            <w:r w:rsidRPr="00F16C1F">
              <w:rPr>
                <w:sz w:val="22"/>
                <w:szCs w:val="22"/>
              </w:rPr>
              <w:t xml:space="preserve">- </w:t>
            </w:r>
            <w:proofErr w:type="spellStart"/>
            <w:r w:rsidRPr="00F16C1F">
              <w:rPr>
                <w:sz w:val="22"/>
                <w:szCs w:val="22"/>
              </w:rPr>
              <w:t>непредоставление</w:t>
            </w:r>
            <w:proofErr w:type="spellEnd"/>
            <w:r w:rsidRPr="00F16C1F">
              <w:rPr>
                <w:sz w:val="22"/>
                <w:szCs w:val="22"/>
              </w:rPr>
              <w:t xml:space="preserve"> участником закупки, с которым заключается контракт, обеспечения исполнения контракта в срок, установленный для заключения контракта.</w:t>
            </w:r>
          </w:p>
          <w:p w:rsidR="00D74A3D" w:rsidRPr="00F16C1F" w:rsidRDefault="00D74A3D" w:rsidP="00F56420">
            <w:pPr>
              <w:ind w:firstLine="369"/>
              <w:jc w:val="both"/>
              <w:rPr>
                <w:sz w:val="22"/>
                <w:szCs w:val="22"/>
                <w:highlight w:val="yellow"/>
              </w:rPr>
            </w:pPr>
            <w:r w:rsidRPr="00F16C1F">
              <w:rPr>
                <w:sz w:val="22"/>
                <w:szCs w:val="22"/>
              </w:rPr>
              <w:t>В случае</w:t>
            </w:r>
            <w:proofErr w:type="gramStart"/>
            <w:r w:rsidRPr="00F16C1F">
              <w:rPr>
                <w:sz w:val="22"/>
                <w:szCs w:val="22"/>
              </w:rPr>
              <w:t>,</w:t>
            </w:r>
            <w:proofErr w:type="gramEnd"/>
            <w:r w:rsidRPr="00F16C1F">
              <w:rPr>
                <w:sz w:val="22"/>
                <w:szCs w:val="22"/>
              </w:rPr>
              <w:t xml:space="preserve"> если победитель электронного аукциона признан уклонившимся от заключения контракта, заказчик вправе заключить контракт с участником электронного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электронного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направляется заказчиком этому участнику в срок, не превышающий десяти дней </w:t>
            </w:r>
            <w:proofErr w:type="gramStart"/>
            <w:r w:rsidRPr="00F16C1F">
              <w:rPr>
                <w:sz w:val="22"/>
                <w:szCs w:val="22"/>
              </w:rPr>
              <w:t>с даты признания</w:t>
            </w:r>
            <w:proofErr w:type="gramEnd"/>
            <w:r w:rsidRPr="00F16C1F">
              <w:rPr>
                <w:sz w:val="22"/>
                <w:szCs w:val="22"/>
              </w:rPr>
              <w:t xml:space="preserve"> победителя такого аукциона уклонившимся от заключения контракта.</w:t>
            </w:r>
          </w:p>
        </w:tc>
      </w:tr>
      <w:tr w:rsidR="00D74A3D" w:rsidRPr="00F16C1F" w:rsidTr="00385A0E">
        <w:trPr>
          <w:trHeight w:val="60"/>
          <w:jc w:val="center"/>
        </w:trPr>
        <w:tc>
          <w:tcPr>
            <w:tcW w:w="419" w:type="pct"/>
            <w:shd w:val="clear" w:color="auto" w:fill="auto"/>
          </w:tcPr>
          <w:p w:rsidR="00D74A3D" w:rsidRPr="00F16C1F" w:rsidRDefault="00D74A3D" w:rsidP="008E189F">
            <w:pPr>
              <w:rPr>
                <w:sz w:val="22"/>
                <w:szCs w:val="22"/>
              </w:rPr>
            </w:pPr>
            <w:r>
              <w:rPr>
                <w:sz w:val="22"/>
                <w:szCs w:val="22"/>
              </w:rPr>
              <w:lastRenderedPageBreak/>
              <w:t>22.</w:t>
            </w:r>
          </w:p>
        </w:tc>
        <w:tc>
          <w:tcPr>
            <w:tcW w:w="4581" w:type="pct"/>
            <w:gridSpan w:val="5"/>
            <w:shd w:val="clear" w:color="auto" w:fill="auto"/>
          </w:tcPr>
          <w:p w:rsidR="00D74A3D" w:rsidRPr="00F16C1F" w:rsidRDefault="00D74A3D" w:rsidP="00022CCD">
            <w:pPr>
              <w:ind w:firstLine="369"/>
              <w:jc w:val="both"/>
              <w:rPr>
                <w:sz w:val="22"/>
                <w:szCs w:val="22"/>
              </w:rPr>
            </w:pPr>
            <w:r w:rsidRPr="00F16C1F">
              <w:rPr>
                <w:sz w:val="22"/>
                <w:szCs w:val="22"/>
              </w:rPr>
              <w:t>В случае</w:t>
            </w:r>
            <w:proofErr w:type="gramStart"/>
            <w:r w:rsidRPr="00F16C1F">
              <w:rPr>
                <w:sz w:val="22"/>
                <w:szCs w:val="22"/>
              </w:rPr>
              <w:t>,</w:t>
            </w:r>
            <w:proofErr w:type="gramEnd"/>
            <w:r w:rsidRPr="00F16C1F">
              <w:rPr>
                <w:sz w:val="22"/>
                <w:szCs w:val="22"/>
              </w:rPr>
              <w:t xml:space="preserve"> если контракт заключается с физическим лицом (если в соответствии с законодательством по данному аукциону возможно заключение контракта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контракта.</w:t>
            </w:r>
          </w:p>
        </w:tc>
      </w:tr>
    </w:tbl>
    <w:p w:rsidR="004A1C95" w:rsidRDefault="004A1C95" w:rsidP="00062BD3">
      <w:pPr>
        <w:tabs>
          <w:tab w:val="left" w:pos="2429"/>
        </w:tabs>
        <w:jc w:val="right"/>
        <w:rPr>
          <w:b/>
          <w:color w:val="000000" w:themeColor="text1"/>
          <w:sz w:val="24"/>
          <w:szCs w:val="24"/>
        </w:rPr>
        <w:sectPr w:rsidR="004A1C95" w:rsidSect="0082648D">
          <w:headerReference w:type="default" r:id="rId14"/>
          <w:headerReference w:type="first" r:id="rId15"/>
          <w:pgSz w:w="11913" w:h="16834" w:code="9"/>
          <w:pgMar w:top="567" w:right="567" w:bottom="709" w:left="737" w:header="567" w:footer="567" w:gutter="0"/>
          <w:cols w:space="720"/>
          <w:noEndnote/>
          <w:titlePg/>
          <w:docGrid w:linePitch="272"/>
        </w:sectPr>
      </w:pPr>
    </w:p>
    <w:p w:rsidR="004F786B" w:rsidRDefault="00062BD3" w:rsidP="00062BD3">
      <w:pPr>
        <w:tabs>
          <w:tab w:val="left" w:pos="2429"/>
        </w:tabs>
        <w:jc w:val="right"/>
        <w:rPr>
          <w:b/>
          <w:color w:val="000000" w:themeColor="text1"/>
          <w:sz w:val="24"/>
          <w:szCs w:val="24"/>
        </w:rPr>
      </w:pPr>
      <w:r w:rsidRPr="00420A2B">
        <w:rPr>
          <w:b/>
          <w:color w:val="000000" w:themeColor="text1"/>
          <w:sz w:val="24"/>
          <w:szCs w:val="24"/>
        </w:rPr>
        <w:lastRenderedPageBreak/>
        <w:t>Приложение №</w:t>
      </w:r>
      <w:r w:rsidR="004F786B">
        <w:rPr>
          <w:b/>
          <w:color w:val="000000" w:themeColor="text1"/>
          <w:sz w:val="24"/>
          <w:szCs w:val="24"/>
        </w:rPr>
        <w:t xml:space="preserve"> </w:t>
      </w:r>
      <w:r w:rsidRPr="00420A2B">
        <w:rPr>
          <w:b/>
          <w:color w:val="000000" w:themeColor="text1"/>
          <w:sz w:val="24"/>
          <w:szCs w:val="24"/>
        </w:rPr>
        <w:t xml:space="preserve">1 </w:t>
      </w:r>
    </w:p>
    <w:p w:rsidR="00062BD3" w:rsidRPr="00420A2B" w:rsidRDefault="00062BD3" w:rsidP="00062BD3">
      <w:pPr>
        <w:tabs>
          <w:tab w:val="left" w:pos="2429"/>
        </w:tabs>
        <w:jc w:val="right"/>
        <w:rPr>
          <w:b/>
          <w:color w:val="000000" w:themeColor="text1"/>
          <w:sz w:val="24"/>
          <w:szCs w:val="24"/>
        </w:rPr>
      </w:pPr>
      <w:r w:rsidRPr="00420A2B">
        <w:rPr>
          <w:b/>
          <w:color w:val="000000" w:themeColor="text1"/>
          <w:sz w:val="24"/>
          <w:szCs w:val="24"/>
        </w:rPr>
        <w:t>к Разделу №</w:t>
      </w:r>
      <w:r w:rsidR="004F786B">
        <w:rPr>
          <w:b/>
          <w:color w:val="000000" w:themeColor="text1"/>
          <w:sz w:val="24"/>
          <w:szCs w:val="24"/>
        </w:rPr>
        <w:t xml:space="preserve"> </w:t>
      </w:r>
      <w:r w:rsidR="0006460E" w:rsidRPr="00420A2B">
        <w:rPr>
          <w:b/>
          <w:color w:val="000000" w:themeColor="text1"/>
          <w:sz w:val="24"/>
          <w:szCs w:val="24"/>
        </w:rPr>
        <w:t>2</w:t>
      </w:r>
      <w:r w:rsidRPr="00420A2B">
        <w:rPr>
          <w:b/>
          <w:color w:val="000000" w:themeColor="text1"/>
          <w:sz w:val="24"/>
          <w:szCs w:val="24"/>
        </w:rPr>
        <w:t xml:space="preserve"> </w:t>
      </w:r>
      <w:r w:rsidR="004F786B">
        <w:rPr>
          <w:b/>
          <w:color w:val="000000" w:themeColor="text1"/>
          <w:sz w:val="24"/>
          <w:szCs w:val="24"/>
        </w:rPr>
        <w:t>«</w:t>
      </w:r>
      <w:r w:rsidRPr="00420A2B">
        <w:rPr>
          <w:b/>
          <w:color w:val="000000" w:themeColor="text1"/>
          <w:sz w:val="24"/>
          <w:szCs w:val="24"/>
        </w:rPr>
        <w:t>Общие сведения</w:t>
      </w:r>
      <w:r w:rsidR="004F786B">
        <w:rPr>
          <w:b/>
          <w:color w:val="000000" w:themeColor="text1"/>
          <w:sz w:val="24"/>
          <w:szCs w:val="24"/>
        </w:rPr>
        <w:t>»</w:t>
      </w:r>
    </w:p>
    <w:p w:rsidR="004356EB" w:rsidRPr="00471678" w:rsidRDefault="004356EB" w:rsidP="00AB401F">
      <w:pPr>
        <w:tabs>
          <w:tab w:val="left" w:pos="2429"/>
        </w:tabs>
        <w:jc w:val="center"/>
        <w:rPr>
          <w:b/>
          <w:color w:val="000000" w:themeColor="text1"/>
          <w:sz w:val="16"/>
          <w:szCs w:val="16"/>
        </w:rPr>
      </w:pPr>
    </w:p>
    <w:p w:rsidR="004631F0" w:rsidRPr="00420A2B" w:rsidRDefault="004631F0" w:rsidP="004631F0">
      <w:pPr>
        <w:tabs>
          <w:tab w:val="left" w:pos="2429"/>
        </w:tabs>
        <w:jc w:val="center"/>
        <w:rPr>
          <w:b/>
          <w:color w:val="000000" w:themeColor="text1"/>
          <w:sz w:val="24"/>
          <w:szCs w:val="24"/>
        </w:rPr>
      </w:pPr>
      <w:r w:rsidRPr="00420A2B">
        <w:rPr>
          <w:b/>
          <w:color w:val="000000" w:themeColor="text1"/>
          <w:sz w:val="24"/>
          <w:szCs w:val="24"/>
        </w:rPr>
        <w:t>Обоснование начальной (максимальной) цены контракта методом сопоставимых рыночных цен (анализ рынка)</w:t>
      </w:r>
    </w:p>
    <w:p w:rsidR="004631F0" w:rsidRPr="00471678" w:rsidRDefault="004631F0" w:rsidP="004631F0">
      <w:pPr>
        <w:jc w:val="both"/>
        <w:rPr>
          <w:color w:val="000000" w:themeColor="text1"/>
          <w:sz w:val="16"/>
          <w:szCs w:val="16"/>
        </w:rPr>
      </w:pPr>
      <w:r w:rsidRPr="00420A2B">
        <w:rPr>
          <w:color w:val="000000" w:themeColor="text1"/>
          <w:sz w:val="24"/>
          <w:szCs w:val="24"/>
        </w:rPr>
        <w:tab/>
      </w:r>
    </w:p>
    <w:p w:rsidR="004631F0" w:rsidRPr="004631F0" w:rsidRDefault="004631F0" w:rsidP="004631F0">
      <w:pPr>
        <w:ind w:firstLine="708"/>
        <w:jc w:val="both"/>
        <w:rPr>
          <w:color w:val="000000"/>
          <w:sz w:val="22"/>
          <w:szCs w:val="22"/>
        </w:rPr>
      </w:pPr>
      <w:r w:rsidRPr="004631F0">
        <w:rPr>
          <w:color w:val="000000"/>
          <w:sz w:val="22"/>
          <w:szCs w:val="22"/>
        </w:rPr>
        <w:t>При расчете цены контракта использованы методические рекомендации по применению методов определения цены контракта, заключаемого с поставщиком (подрядчиком, исполнителем), утвержденные приказом Министерства экономического развития РФ от 02.10.2013 г. № 567 (далее – Рекомендации).</w:t>
      </w:r>
    </w:p>
    <w:p w:rsidR="004631F0" w:rsidRPr="004631F0" w:rsidRDefault="004631F0" w:rsidP="004631F0">
      <w:pPr>
        <w:jc w:val="both"/>
        <w:rPr>
          <w:color w:val="000000"/>
          <w:sz w:val="22"/>
          <w:szCs w:val="22"/>
        </w:rPr>
      </w:pPr>
      <w:r w:rsidRPr="004631F0">
        <w:rPr>
          <w:color w:val="000000"/>
          <w:sz w:val="22"/>
          <w:szCs w:val="22"/>
        </w:rPr>
        <w:tab/>
        <w:t>При расчете цены контракта применен метод сопоставимых рыночных цен (анализа рынка), который в соответствии с ч.6 ст.22 Закона № 44-ФЗ и п. 3.2 Рекомендаций является приоритетным для определения и обоснования начальной (максимальной) цены контракта (далее – НМЦК).</w:t>
      </w:r>
    </w:p>
    <w:p w:rsidR="004631F0" w:rsidRDefault="004631F0" w:rsidP="004631F0">
      <w:pPr>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7"/>
        <w:gridCol w:w="9647"/>
      </w:tblGrid>
      <w:tr w:rsidR="004631F0" w:rsidRPr="00D810D0" w:rsidTr="00F87D22">
        <w:trPr>
          <w:trHeight w:val="225"/>
        </w:trPr>
        <w:tc>
          <w:tcPr>
            <w:tcW w:w="1942" w:type="pct"/>
            <w:tcBorders>
              <w:top w:val="single" w:sz="4" w:space="0" w:color="auto"/>
              <w:bottom w:val="single" w:sz="4" w:space="0" w:color="auto"/>
            </w:tcBorders>
            <w:shd w:val="clear" w:color="auto" w:fill="auto"/>
          </w:tcPr>
          <w:p w:rsidR="004631F0" w:rsidRPr="00D810D0" w:rsidRDefault="004631F0" w:rsidP="00F87D22">
            <w:pPr>
              <w:rPr>
                <w:color w:val="000000"/>
              </w:rPr>
            </w:pPr>
            <w:r w:rsidRPr="00D810D0">
              <w:rPr>
                <w:bCs/>
              </w:rPr>
              <w:t>Основные характеристики объекта закупки</w:t>
            </w:r>
          </w:p>
        </w:tc>
        <w:tc>
          <w:tcPr>
            <w:tcW w:w="3058" w:type="pct"/>
            <w:tcBorders>
              <w:top w:val="single" w:sz="4" w:space="0" w:color="auto"/>
              <w:bottom w:val="single" w:sz="4" w:space="0" w:color="auto"/>
            </w:tcBorders>
            <w:shd w:val="clear" w:color="auto" w:fill="auto"/>
          </w:tcPr>
          <w:p w:rsidR="004631F0" w:rsidRPr="00D810D0" w:rsidRDefault="00577E22" w:rsidP="009E72CC">
            <w:pPr>
              <w:jc w:val="both"/>
              <w:rPr>
                <w:color w:val="000000"/>
              </w:rPr>
            </w:pPr>
            <w:r w:rsidRPr="00577E22">
              <w:rPr>
                <w:color w:val="000000"/>
              </w:rPr>
              <w:t xml:space="preserve">Оперативное ежедневное размещение информации Заказчика на страницах сайта; администрирование сайта; редактирование сайта; получение и обработка информации, написание новостных текстов; обновление информации и новостного раздела на сайте. Стилистическое редактирование предоставленной Заказчиком информации, подбор фотоматериалов к новостным материалам. Подбор и размещение нормативно-правовых актов, указанных Заказчиком; электронная приёмная: снятие обращений граждан с сайта и передача их в распечатанном виде Заказчику, удаление спама; работа со структурой сайта, добавление и изменение разделов сайта; размещение фото и видео материалов, формирование </w:t>
            </w:r>
            <w:proofErr w:type="spellStart"/>
            <w:r w:rsidRPr="00577E22">
              <w:rPr>
                <w:color w:val="000000"/>
              </w:rPr>
              <w:t>медиагалереи</w:t>
            </w:r>
            <w:proofErr w:type="spellEnd"/>
            <w:r w:rsidRPr="00577E22">
              <w:rPr>
                <w:color w:val="000000"/>
              </w:rPr>
              <w:t>; контроль работоспособности сайта; корректировка и внесение изменений в структуру сайта; добавление новых модулей, внесение изменений, требующих адаптации программного комплекса, обслуживающего сайт; ежедневное оперативное обновление информации и новостного раздела на сайте Стилистическое редактирование предоставленной Заказчиком информации, подбор фотоматериалов к новостным материалам.</w:t>
            </w:r>
          </w:p>
        </w:tc>
      </w:tr>
      <w:tr w:rsidR="004631F0" w:rsidRPr="00D810D0" w:rsidTr="00F87D22">
        <w:trPr>
          <w:trHeight w:val="225"/>
        </w:trPr>
        <w:tc>
          <w:tcPr>
            <w:tcW w:w="1942" w:type="pct"/>
            <w:tcBorders>
              <w:top w:val="single" w:sz="4" w:space="0" w:color="auto"/>
              <w:bottom w:val="single" w:sz="4" w:space="0" w:color="auto"/>
            </w:tcBorders>
            <w:shd w:val="clear" w:color="auto" w:fill="auto"/>
            <w:vAlign w:val="center"/>
          </w:tcPr>
          <w:p w:rsidR="004631F0" w:rsidRPr="00D810D0" w:rsidRDefault="004631F0" w:rsidP="00F87D22">
            <w:pPr>
              <w:jc w:val="both"/>
              <w:rPr>
                <w:color w:val="000000"/>
              </w:rPr>
            </w:pPr>
            <w:r w:rsidRPr="00D810D0">
              <w:rPr>
                <w:color w:val="000000"/>
              </w:rPr>
              <w:t xml:space="preserve"> - НМЦК, </w:t>
            </w:r>
            <w:proofErr w:type="gramStart"/>
            <w:r w:rsidRPr="00D810D0">
              <w:rPr>
                <w:color w:val="000000"/>
              </w:rPr>
              <w:t>определяемая</w:t>
            </w:r>
            <w:proofErr w:type="gramEnd"/>
            <w:r w:rsidRPr="00D810D0">
              <w:rPr>
                <w:color w:val="000000"/>
              </w:rPr>
              <w:t xml:space="preserve"> методом сопоставимых рыночных цен (анализа рынка);</w:t>
            </w:r>
          </w:p>
        </w:tc>
        <w:tc>
          <w:tcPr>
            <w:tcW w:w="3058" w:type="pct"/>
            <w:vMerge w:val="restart"/>
            <w:tcBorders>
              <w:top w:val="single" w:sz="4" w:space="0" w:color="auto"/>
              <w:bottom w:val="single" w:sz="4" w:space="0" w:color="auto"/>
            </w:tcBorders>
            <w:shd w:val="clear" w:color="auto" w:fill="auto"/>
          </w:tcPr>
          <w:p w:rsidR="004631F0" w:rsidRPr="00D810D0" w:rsidRDefault="004631F0" w:rsidP="00F87D22">
            <w:pPr>
              <w:jc w:val="both"/>
            </w:pPr>
            <w:r w:rsidRPr="00D810D0">
              <w:t xml:space="preserve">В целях определения однородности совокупности </w:t>
            </w:r>
            <w:proofErr w:type="gramStart"/>
            <w:r w:rsidRPr="00D810D0">
              <w:t>значений выявленных цен, используемых в расчете НМЦК определяется</w:t>
            </w:r>
            <w:proofErr w:type="gramEnd"/>
            <w:r w:rsidRPr="00D810D0">
              <w:t xml:space="preserve"> коэффициент вариации. Коэффициент вариации цены определяется по следующей формуле</w:t>
            </w:r>
          </w:p>
          <w:p w:rsidR="004631F0" w:rsidRPr="00D810D0" w:rsidRDefault="004631F0" w:rsidP="00F87D22">
            <w:pPr>
              <w:jc w:val="both"/>
              <w:rPr>
                <w:position w:val="-28"/>
              </w:rPr>
            </w:pPr>
            <w:r w:rsidRPr="00D810D0">
              <w:rPr>
                <w:noProof/>
                <w:position w:val="-28"/>
              </w:rPr>
              <w:drawing>
                <wp:inline distT="0" distB="0" distL="0" distR="0" wp14:anchorId="60402E0B" wp14:editId="19334712">
                  <wp:extent cx="1208405" cy="4216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8405" cy="421640"/>
                          </a:xfrm>
                          <a:prstGeom prst="rect">
                            <a:avLst/>
                          </a:prstGeom>
                          <a:noFill/>
                          <a:ln>
                            <a:noFill/>
                          </a:ln>
                        </pic:spPr>
                      </pic:pic>
                    </a:graphicData>
                  </a:graphic>
                </wp:inline>
              </w:drawing>
            </w:r>
          </w:p>
          <w:p w:rsidR="004631F0" w:rsidRPr="00D810D0" w:rsidRDefault="004631F0" w:rsidP="00F87D22">
            <w:pPr>
              <w:jc w:val="both"/>
            </w:pPr>
            <w:r w:rsidRPr="00D810D0">
              <w:t>где:</w:t>
            </w:r>
          </w:p>
          <w:p w:rsidR="004631F0" w:rsidRPr="00D810D0" w:rsidRDefault="004631F0" w:rsidP="00F87D22">
            <w:pPr>
              <w:jc w:val="both"/>
            </w:pPr>
            <w:r w:rsidRPr="00D810D0">
              <w:t>V - коэффициент вариации;</w:t>
            </w:r>
          </w:p>
          <w:p w:rsidR="004631F0" w:rsidRPr="00D810D0" w:rsidRDefault="004631F0" w:rsidP="00F87D22">
            <w:pPr>
              <w:jc w:val="both"/>
            </w:pPr>
            <w:r w:rsidRPr="00D810D0">
              <w:rPr>
                <w:noProof/>
                <w:position w:val="-26"/>
              </w:rPr>
              <w:drawing>
                <wp:inline distT="0" distB="0" distL="0" distR="0" wp14:anchorId="5F3A46AB" wp14:editId="59B5F2C0">
                  <wp:extent cx="1590040" cy="5403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90040" cy="540385"/>
                          </a:xfrm>
                          <a:prstGeom prst="rect">
                            <a:avLst/>
                          </a:prstGeom>
                          <a:noFill/>
                          <a:ln>
                            <a:noFill/>
                          </a:ln>
                        </pic:spPr>
                      </pic:pic>
                    </a:graphicData>
                  </a:graphic>
                </wp:inline>
              </w:drawing>
            </w:r>
            <w:r w:rsidRPr="00D810D0">
              <w:t xml:space="preserve"> - среднее квадратичное отклонение;</w:t>
            </w:r>
          </w:p>
          <w:p w:rsidR="004631F0" w:rsidRPr="00D810D0" w:rsidRDefault="004631F0" w:rsidP="00F87D22">
            <w:pPr>
              <w:jc w:val="both"/>
            </w:pPr>
            <w:r w:rsidRPr="00D810D0">
              <w:rPr>
                <w:noProof/>
                <w:position w:val="-12"/>
              </w:rPr>
              <w:drawing>
                <wp:inline distT="0" distB="0" distL="0" distR="0" wp14:anchorId="342E876B" wp14:editId="780DDB46">
                  <wp:extent cx="151130" cy="230505"/>
                  <wp:effectExtent l="0" t="0" r="127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230505"/>
                          </a:xfrm>
                          <a:prstGeom prst="rect">
                            <a:avLst/>
                          </a:prstGeom>
                          <a:noFill/>
                          <a:ln>
                            <a:noFill/>
                          </a:ln>
                        </pic:spPr>
                      </pic:pic>
                    </a:graphicData>
                  </a:graphic>
                </wp:inline>
              </w:drawing>
            </w:r>
            <w:r w:rsidRPr="00D810D0">
              <w:t xml:space="preserve"> - цена единицы товара, работы, услуги, указанная в источнике с номером i;</w:t>
            </w:r>
          </w:p>
          <w:p w:rsidR="004631F0" w:rsidRPr="00D810D0" w:rsidRDefault="004631F0" w:rsidP="00F87D22">
            <w:pPr>
              <w:jc w:val="both"/>
            </w:pPr>
            <w:r w:rsidRPr="00D810D0">
              <w:t>&lt;ц&gt; - средняя арифметическая величина цены единицы товара, работы, услуги;</w:t>
            </w:r>
          </w:p>
          <w:p w:rsidR="004631F0" w:rsidRPr="00D810D0" w:rsidRDefault="004631F0" w:rsidP="00F87D22">
            <w:pPr>
              <w:jc w:val="both"/>
            </w:pPr>
            <w:r w:rsidRPr="00D810D0">
              <w:t>n - количество значений, используемых в расчете.</w:t>
            </w:r>
          </w:p>
        </w:tc>
      </w:tr>
      <w:tr w:rsidR="004631F0" w:rsidRPr="00D810D0" w:rsidTr="00F87D22">
        <w:trPr>
          <w:trHeight w:val="225"/>
        </w:trPr>
        <w:tc>
          <w:tcPr>
            <w:tcW w:w="1942" w:type="pct"/>
            <w:tcBorders>
              <w:top w:val="single" w:sz="4" w:space="0" w:color="auto"/>
            </w:tcBorders>
            <w:shd w:val="clear" w:color="auto" w:fill="auto"/>
            <w:vAlign w:val="center"/>
          </w:tcPr>
          <w:p w:rsidR="004631F0" w:rsidRPr="00D810D0" w:rsidRDefault="004631F0" w:rsidP="00F87D22">
            <w:pPr>
              <w:rPr>
                <w:color w:val="000000"/>
              </w:rPr>
            </w:pPr>
            <w:r w:rsidRPr="00D810D0">
              <w:rPr>
                <w:color w:val="000000"/>
              </w:rPr>
              <w:t>v - количество (объем) закупаемого товара (работы, услуги);</w:t>
            </w:r>
          </w:p>
        </w:tc>
        <w:tc>
          <w:tcPr>
            <w:tcW w:w="3058" w:type="pct"/>
            <w:vMerge/>
            <w:tcBorders>
              <w:top w:val="single" w:sz="4" w:space="0" w:color="auto"/>
            </w:tcBorders>
            <w:shd w:val="clear" w:color="auto" w:fill="auto"/>
            <w:vAlign w:val="center"/>
          </w:tcPr>
          <w:p w:rsidR="004631F0" w:rsidRPr="00D810D0" w:rsidRDefault="004631F0" w:rsidP="00F87D22">
            <w:pPr>
              <w:rPr>
                <w:color w:val="000000"/>
              </w:rPr>
            </w:pPr>
          </w:p>
        </w:tc>
      </w:tr>
      <w:tr w:rsidR="004631F0" w:rsidRPr="00D810D0" w:rsidTr="00F87D22">
        <w:trPr>
          <w:trHeight w:val="255"/>
        </w:trPr>
        <w:tc>
          <w:tcPr>
            <w:tcW w:w="1942" w:type="pct"/>
            <w:shd w:val="clear" w:color="auto" w:fill="auto"/>
            <w:vAlign w:val="center"/>
          </w:tcPr>
          <w:p w:rsidR="004631F0" w:rsidRPr="00D810D0" w:rsidRDefault="004631F0" w:rsidP="00F87D22">
            <w:pPr>
              <w:rPr>
                <w:color w:val="000000"/>
              </w:rPr>
            </w:pPr>
            <w:r w:rsidRPr="00D810D0">
              <w:rPr>
                <w:color w:val="000000"/>
              </w:rPr>
              <w:t>n - количество значений, используемых в расчете;</w:t>
            </w:r>
          </w:p>
        </w:tc>
        <w:tc>
          <w:tcPr>
            <w:tcW w:w="3058" w:type="pct"/>
            <w:vMerge/>
            <w:shd w:val="clear" w:color="auto" w:fill="auto"/>
            <w:vAlign w:val="center"/>
          </w:tcPr>
          <w:p w:rsidR="004631F0" w:rsidRPr="00D810D0" w:rsidRDefault="004631F0" w:rsidP="00F87D22">
            <w:pPr>
              <w:rPr>
                <w:color w:val="000000"/>
              </w:rPr>
            </w:pPr>
          </w:p>
        </w:tc>
      </w:tr>
      <w:tr w:rsidR="004631F0" w:rsidRPr="00D810D0" w:rsidTr="00F87D22">
        <w:trPr>
          <w:trHeight w:val="240"/>
        </w:trPr>
        <w:tc>
          <w:tcPr>
            <w:tcW w:w="1942" w:type="pct"/>
            <w:shd w:val="clear" w:color="auto" w:fill="auto"/>
            <w:vAlign w:val="center"/>
          </w:tcPr>
          <w:p w:rsidR="004631F0" w:rsidRPr="00D810D0" w:rsidRDefault="004631F0" w:rsidP="00F87D22">
            <w:pPr>
              <w:rPr>
                <w:color w:val="000000"/>
              </w:rPr>
            </w:pPr>
            <w:r w:rsidRPr="00D810D0">
              <w:rPr>
                <w:color w:val="000000"/>
              </w:rPr>
              <w:t>i - номер источника ценовой информации;</w:t>
            </w:r>
          </w:p>
        </w:tc>
        <w:tc>
          <w:tcPr>
            <w:tcW w:w="3058" w:type="pct"/>
            <w:vMerge/>
            <w:shd w:val="clear" w:color="auto" w:fill="auto"/>
            <w:vAlign w:val="center"/>
          </w:tcPr>
          <w:p w:rsidR="004631F0" w:rsidRPr="00D810D0" w:rsidRDefault="004631F0" w:rsidP="00F87D22">
            <w:pPr>
              <w:rPr>
                <w:color w:val="000000"/>
              </w:rPr>
            </w:pPr>
          </w:p>
        </w:tc>
      </w:tr>
      <w:tr w:rsidR="004631F0" w:rsidRPr="00D810D0" w:rsidTr="00F87D22">
        <w:trPr>
          <w:trHeight w:val="225"/>
        </w:trPr>
        <w:tc>
          <w:tcPr>
            <w:tcW w:w="1942" w:type="pct"/>
            <w:shd w:val="clear" w:color="auto" w:fill="auto"/>
            <w:vAlign w:val="center"/>
          </w:tcPr>
          <w:p w:rsidR="004631F0" w:rsidRPr="00D810D0" w:rsidRDefault="004631F0" w:rsidP="00F87D22">
            <w:pPr>
              <w:rPr>
                <w:color w:val="000000"/>
              </w:rPr>
            </w:pPr>
            <w:r w:rsidRPr="00D810D0">
              <w:rPr>
                <w:color w:val="000000"/>
              </w:rPr>
              <w:t xml:space="preserve">i 1 – поставщик № 1; </w:t>
            </w:r>
          </w:p>
        </w:tc>
        <w:tc>
          <w:tcPr>
            <w:tcW w:w="3058" w:type="pct"/>
            <w:vMerge/>
            <w:shd w:val="clear" w:color="auto" w:fill="auto"/>
            <w:vAlign w:val="center"/>
          </w:tcPr>
          <w:p w:rsidR="004631F0" w:rsidRPr="00D810D0" w:rsidRDefault="004631F0" w:rsidP="00F87D22">
            <w:pPr>
              <w:rPr>
                <w:color w:val="000000"/>
              </w:rPr>
            </w:pPr>
          </w:p>
        </w:tc>
      </w:tr>
      <w:tr w:rsidR="004631F0" w:rsidRPr="00D810D0" w:rsidTr="00F87D22">
        <w:trPr>
          <w:trHeight w:val="240"/>
        </w:trPr>
        <w:tc>
          <w:tcPr>
            <w:tcW w:w="1942" w:type="pct"/>
            <w:shd w:val="clear" w:color="auto" w:fill="auto"/>
            <w:vAlign w:val="center"/>
          </w:tcPr>
          <w:p w:rsidR="004631F0" w:rsidRPr="00D810D0" w:rsidRDefault="004631F0" w:rsidP="00F87D22">
            <w:pPr>
              <w:rPr>
                <w:color w:val="000000"/>
              </w:rPr>
            </w:pPr>
            <w:r w:rsidRPr="00D810D0">
              <w:rPr>
                <w:color w:val="000000"/>
              </w:rPr>
              <w:t>i 2 – поставщик № 2;</w:t>
            </w:r>
          </w:p>
        </w:tc>
        <w:tc>
          <w:tcPr>
            <w:tcW w:w="3058" w:type="pct"/>
            <w:vMerge/>
            <w:shd w:val="clear" w:color="auto" w:fill="auto"/>
            <w:vAlign w:val="center"/>
          </w:tcPr>
          <w:p w:rsidR="004631F0" w:rsidRPr="00D810D0" w:rsidRDefault="004631F0" w:rsidP="00F87D22">
            <w:pPr>
              <w:rPr>
                <w:color w:val="000000"/>
              </w:rPr>
            </w:pPr>
          </w:p>
        </w:tc>
      </w:tr>
      <w:tr w:rsidR="004631F0" w:rsidRPr="00D810D0" w:rsidTr="00F87D22">
        <w:trPr>
          <w:trHeight w:val="1940"/>
        </w:trPr>
        <w:tc>
          <w:tcPr>
            <w:tcW w:w="1942" w:type="pct"/>
            <w:shd w:val="clear" w:color="auto" w:fill="auto"/>
          </w:tcPr>
          <w:p w:rsidR="004631F0" w:rsidRPr="00D810D0" w:rsidRDefault="004631F0" w:rsidP="00F87D22">
            <w:pPr>
              <w:rPr>
                <w:color w:val="000000"/>
              </w:rPr>
            </w:pPr>
            <w:r w:rsidRPr="00D810D0">
              <w:rPr>
                <w:noProof/>
                <w:color w:val="000000"/>
              </w:rPr>
              <w:drawing>
                <wp:anchor distT="0" distB="0" distL="114300" distR="114300" simplePos="0" relativeHeight="251661312" behindDoc="0" locked="0" layoutInCell="1" allowOverlap="1" wp14:anchorId="46A2109A" wp14:editId="5263CDAB">
                  <wp:simplePos x="0" y="0"/>
                  <wp:positionH relativeFrom="column">
                    <wp:posOffset>0</wp:posOffset>
                  </wp:positionH>
                  <wp:positionV relativeFrom="paragraph">
                    <wp:posOffset>260985</wp:posOffset>
                  </wp:positionV>
                  <wp:extent cx="1638300" cy="400050"/>
                  <wp:effectExtent l="0" t="0" r="0" b="0"/>
                  <wp:wrapNone/>
                  <wp:docPr id="10" name="Рисунок 10"/>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9" cstate="print"/>
                          <a:srcRect/>
                          <a:stretch>
                            <a:fillRect/>
                          </a:stretch>
                        </pic:blipFill>
                        <pic:spPr bwMode="auto">
                          <a:xfrm>
                            <a:off x="0" y="0"/>
                            <a:ext cx="1628775" cy="400050"/>
                          </a:xfrm>
                          <a:prstGeom prst="rect">
                            <a:avLst/>
                          </a:prstGeom>
                          <a:noFill/>
                        </pic:spPr>
                      </pic:pic>
                    </a:graphicData>
                  </a:graphic>
                  <wp14:sizeRelH relativeFrom="page">
                    <wp14:pctWidth>0</wp14:pctWidth>
                  </wp14:sizeRelH>
                  <wp14:sizeRelV relativeFrom="page">
                    <wp14:pctHeight>0</wp14:pctHeight>
                  </wp14:sizeRelV>
                </wp:anchor>
              </w:drawing>
            </w:r>
            <w:r w:rsidRPr="00D810D0">
              <w:rPr>
                <w:color w:val="000000"/>
              </w:rPr>
              <w:t>i 3 – поставщик № 3;</w:t>
            </w:r>
          </w:p>
        </w:tc>
        <w:tc>
          <w:tcPr>
            <w:tcW w:w="3058" w:type="pct"/>
            <w:vMerge/>
            <w:shd w:val="clear" w:color="auto" w:fill="auto"/>
            <w:vAlign w:val="center"/>
          </w:tcPr>
          <w:p w:rsidR="004631F0" w:rsidRPr="00D810D0" w:rsidRDefault="004631F0" w:rsidP="00F87D22">
            <w:pPr>
              <w:rPr>
                <w:color w:val="000000"/>
              </w:rPr>
            </w:pPr>
          </w:p>
        </w:tc>
      </w:tr>
    </w:tbl>
    <w:p w:rsidR="004631F0" w:rsidRDefault="004631F0" w:rsidP="004631F0">
      <w:pPr>
        <w:jc w:val="both"/>
        <w:rPr>
          <w:color w:val="000000"/>
        </w:rPr>
      </w:pPr>
    </w:p>
    <w:p w:rsidR="00577E22" w:rsidRDefault="00577E22" w:rsidP="004631F0">
      <w:pPr>
        <w:jc w:val="both"/>
        <w:rPr>
          <w:color w:val="000000"/>
        </w:rPr>
      </w:pPr>
    </w:p>
    <w:p w:rsidR="00577E22" w:rsidRDefault="00577E22" w:rsidP="004631F0">
      <w:pPr>
        <w:jc w:val="both"/>
        <w:rPr>
          <w:color w:val="000000"/>
        </w:rPr>
      </w:pPr>
    </w:p>
    <w:p w:rsidR="00577E22" w:rsidRDefault="00577E22" w:rsidP="004631F0">
      <w:pPr>
        <w:jc w:val="both"/>
        <w:rPr>
          <w:color w:val="000000"/>
        </w:rPr>
      </w:pPr>
    </w:p>
    <w:p w:rsidR="00577E22" w:rsidRDefault="00577E22" w:rsidP="004631F0">
      <w:pPr>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4296"/>
        <w:gridCol w:w="1209"/>
        <w:gridCol w:w="2412"/>
        <w:gridCol w:w="922"/>
        <w:gridCol w:w="922"/>
        <w:gridCol w:w="1351"/>
        <w:gridCol w:w="1351"/>
        <w:gridCol w:w="1351"/>
        <w:gridCol w:w="1351"/>
      </w:tblGrid>
      <w:tr w:rsidR="004631F0" w:rsidRPr="00D810D0" w:rsidTr="006F5C8C">
        <w:trPr>
          <w:trHeight w:val="170"/>
        </w:trPr>
        <w:tc>
          <w:tcPr>
            <w:tcW w:w="609"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lastRenderedPageBreak/>
              <w:t xml:space="preserve">№ </w:t>
            </w:r>
            <w:proofErr w:type="gramStart"/>
            <w:r w:rsidRPr="00D810D0">
              <w:rPr>
                <w:sz w:val="18"/>
                <w:szCs w:val="18"/>
              </w:rPr>
              <w:t>п</w:t>
            </w:r>
            <w:proofErr w:type="gramEnd"/>
            <w:r w:rsidRPr="00D810D0">
              <w:rPr>
                <w:sz w:val="18"/>
                <w:szCs w:val="18"/>
              </w:rPr>
              <w:t>/п</w:t>
            </w:r>
          </w:p>
        </w:tc>
        <w:tc>
          <w:tcPr>
            <w:tcW w:w="4296"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 xml:space="preserve">Источник </w:t>
            </w:r>
            <w:r>
              <w:rPr>
                <w:sz w:val="18"/>
                <w:szCs w:val="18"/>
              </w:rPr>
              <w:t xml:space="preserve">ценовой </w:t>
            </w:r>
            <w:r w:rsidRPr="00D810D0">
              <w:rPr>
                <w:sz w:val="18"/>
                <w:szCs w:val="18"/>
              </w:rPr>
              <w:t xml:space="preserve">информации </w:t>
            </w:r>
          </w:p>
        </w:tc>
        <w:tc>
          <w:tcPr>
            <w:tcW w:w="1209"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Цена за единицу, руб.</w:t>
            </w:r>
          </w:p>
        </w:tc>
        <w:tc>
          <w:tcPr>
            <w:tcW w:w="2412"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 xml:space="preserve">Наименование </w:t>
            </w:r>
            <w:r w:rsidR="00E068F0">
              <w:rPr>
                <w:sz w:val="18"/>
                <w:szCs w:val="18"/>
              </w:rPr>
              <w:t>услуги</w:t>
            </w:r>
          </w:p>
        </w:tc>
        <w:tc>
          <w:tcPr>
            <w:tcW w:w="922"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 xml:space="preserve">Ед. изм. </w:t>
            </w:r>
          </w:p>
        </w:tc>
        <w:tc>
          <w:tcPr>
            <w:tcW w:w="922"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Кол-во в ед. изм.</w:t>
            </w:r>
          </w:p>
        </w:tc>
        <w:tc>
          <w:tcPr>
            <w:tcW w:w="1351" w:type="dxa"/>
            <w:tcBorders>
              <w:bottom w:val="single" w:sz="12" w:space="0" w:color="auto"/>
            </w:tcBorders>
            <w:shd w:val="clear" w:color="auto" w:fill="auto"/>
            <w:vAlign w:val="center"/>
          </w:tcPr>
          <w:p w:rsidR="004631F0" w:rsidRPr="00D810D0" w:rsidRDefault="00C36373" w:rsidP="00C36373">
            <w:pPr>
              <w:jc w:val="center"/>
              <w:rPr>
                <w:sz w:val="18"/>
                <w:szCs w:val="18"/>
              </w:rPr>
            </w:pPr>
            <w:r>
              <w:rPr>
                <w:sz w:val="18"/>
                <w:szCs w:val="18"/>
              </w:rPr>
              <w:t>Средняя цена</w:t>
            </w:r>
            <w:r w:rsidR="004631F0" w:rsidRPr="00D810D0">
              <w:rPr>
                <w:sz w:val="18"/>
                <w:szCs w:val="18"/>
              </w:rPr>
              <w:t>, руб.</w:t>
            </w:r>
          </w:p>
        </w:tc>
        <w:tc>
          <w:tcPr>
            <w:tcW w:w="1351" w:type="dxa"/>
            <w:tcBorders>
              <w:bottom w:val="single" w:sz="12" w:space="0" w:color="auto"/>
            </w:tcBorders>
            <w:shd w:val="clear" w:color="auto" w:fill="auto"/>
            <w:vAlign w:val="center"/>
          </w:tcPr>
          <w:p w:rsidR="004631F0" w:rsidRPr="00D810D0" w:rsidRDefault="004631F0" w:rsidP="00F87D22">
            <w:pPr>
              <w:jc w:val="center"/>
              <w:rPr>
                <w:color w:val="000000"/>
                <w:sz w:val="18"/>
                <w:szCs w:val="18"/>
              </w:rPr>
            </w:pPr>
            <w:r w:rsidRPr="00D810D0">
              <w:rPr>
                <w:color w:val="000000"/>
                <w:sz w:val="18"/>
                <w:szCs w:val="18"/>
              </w:rPr>
              <w:t>НМЦК</w:t>
            </w:r>
            <w:r w:rsidRPr="00D810D0">
              <w:rPr>
                <w:color w:val="000000"/>
                <w:sz w:val="18"/>
                <w:szCs w:val="18"/>
                <w:vertAlign w:val="superscript"/>
              </w:rPr>
              <w:t>РЫН</w:t>
            </w:r>
            <w:r w:rsidRPr="00D810D0">
              <w:rPr>
                <w:color w:val="000000"/>
                <w:sz w:val="18"/>
                <w:szCs w:val="18"/>
              </w:rPr>
              <w:t xml:space="preserve">, руб. </w:t>
            </w:r>
          </w:p>
        </w:tc>
        <w:tc>
          <w:tcPr>
            <w:tcW w:w="1351"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Среднее квадратичное отклонение</w:t>
            </w:r>
          </w:p>
        </w:tc>
        <w:tc>
          <w:tcPr>
            <w:tcW w:w="1351" w:type="dxa"/>
            <w:tcBorders>
              <w:bottom w:val="single" w:sz="12" w:space="0" w:color="auto"/>
            </w:tcBorders>
            <w:shd w:val="clear" w:color="auto" w:fill="auto"/>
            <w:vAlign w:val="center"/>
          </w:tcPr>
          <w:p w:rsidR="004631F0" w:rsidRPr="00D810D0" w:rsidRDefault="004631F0" w:rsidP="00F87D22">
            <w:pPr>
              <w:jc w:val="center"/>
              <w:rPr>
                <w:sz w:val="18"/>
                <w:szCs w:val="18"/>
              </w:rPr>
            </w:pPr>
            <w:r w:rsidRPr="00D810D0">
              <w:rPr>
                <w:sz w:val="18"/>
                <w:szCs w:val="18"/>
              </w:rPr>
              <w:t>Коэффициент вариации,% (не более 33)</w:t>
            </w:r>
          </w:p>
        </w:tc>
      </w:tr>
      <w:tr w:rsidR="008560DF" w:rsidRPr="00577E22" w:rsidTr="00577E22">
        <w:trPr>
          <w:trHeight w:val="1296"/>
        </w:trPr>
        <w:tc>
          <w:tcPr>
            <w:tcW w:w="609" w:type="dxa"/>
            <w:vMerge w:val="restart"/>
            <w:tcBorders>
              <w:top w:val="single" w:sz="12" w:space="0" w:color="auto"/>
            </w:tcBorders>
            <w:shd w:val="clear" w:color="auto" w:fill="auto"/>
            <w:vAlign w:val="center"/>
          </w:tcPr>
          <w:p w:rsidR="008560DF" w:rsidRPr="00577E22" w:rsidRDefault="008560DF" w:rsidP="00F87D22">
            <w:pPr>
              <w:jc w:val="center"/>
            </w:pPr>
            <w:r w:rsidRPr="00577E22">
              <w:t>1</w:t>
            </w:r>
          </w:p>
        </w:tc>
        <w:tc>
          <w:tcPr>
            <w:tcW w:w="4296" w:type="dxa"/>
            <w:tcBorders>
              <w:top w:val="single" w:sz="12" w:space="0" w:color="auto"/>
              <w:bottom w:val="single" w:sz="4" w:space="0" w:color="auto"/>
            </w:tcBorders>
            <w:shd w:val="clear" w:color="auto" w:fill="auto"/>
            <w:vAlign w:val="center"/>
          </w:tcPr>
          <w:p w:rsidR="008560DF" w:rsidRPr="00577E22" w:rsidRDefault="008560DF" w:rsidP="00E219CC">
            <w:pPr>
              <w:rPr>
                <w:color w:val="000000"/>
              </w:rPr>
            </w:pPr>
            <w:r>
              <w:rPr>
                <w:color w:val="000000"/>
              </w:rPr>
              <w:t>Коммерческое предложение № 20180126/1 от 26 января 2018 г.</w:t>
            </w:r>
          </w:p>
        </w:tc>
        <w:tc>
          <w:tcPr>
            <w:tcW w:w="1209" w:type="dxa"/>
            <w:tcBorders>
              <w:top w:val="single" w:sz="12" w:space="0" w:color="auto"/>
              <w:bottom w:val="single" w:sz="4" w:space="0" w:color="auto"/>
            </w:tcBorders>
            <w:shd w:val="clear" w:color="auto" w:fill="auto"/>
            <w:vAlign w:val="center"/>
          </w:tcPr>
          <w:p w:rsidR="008560DF" w:rsidRPr="008560DF" w:rsidRDefault="008560DF">
            <w:pPr>
              <w:jc w:val="right"/>
            </w:pPr>
            <w:r w:rsidRPr="008560DF">
              <w:t>10 000,00</w:t>
            </w:r>
          </w:p>
        </w:tc>
        <w:tc>
          <w:tcPr>
            <w:tcW w:w="2412" w:type="dxa"/>
            <w:vMerge w:val="restart"/>
            <w:tcBorders>
              <w:top w:val="single" w:sz="12" w:space="0" w:color="auto"/>
            </w:tcBorders>
            <w:shd w:val="clear" w:color="auto" w:fill="auto"/>
            <w:vAlign w:val="center"/>
          </w:tcPr>
          <w:p w:rsidR="008560DF" w:rsidRPr="00577E22" w:rsidRDefault="008560DF" w:rsidP="00E219CC">
            <w:pPr>
              <w:jc w:val="center"/>
            </w:pPr>
            <w:r w:rsidRPr="00577E22">
              <w:t>услуги по информационно-технологическому сопровождению сайтов: Уполномоченного по правам человека в Республике Башкортостан, Уполномоченного по правам ребенка в Республике Башкортостан и Уполномоченного по защите прав предпринимателей в Республике Башкортостан</w:t>
            </w:r>
          </w:p>
        </w:tc>
        <w:tc>
          <w:tcPr>
            <w:tcW w:w="922" w:type="dxa"/>
            <w:vMerge w:val="restart"/>
            <w:tcBorders>
              <w:top w:val="single" w:sz="12" w:space="0" w:color="auto"/>
            </w:tcBorders>
            <w:shd w:val="clear" w:color="auto" w:fill="auto"/>
            <w:vAlign w:val="center"/>
          </w:tcPr>
          <w:p w:rsidR="008560DF" w:rsidRPr="008560DF" w:rsidRDefault="008560DF" w:rsidP="00E068F0">
            <w:pPr>
              <w:jc w:val="center"/>
            </w:pPr>
            <w:r w:rsidRPr="008560DF">
              <w:t>месяц</w:t>
            </w:r>
          </w:p>
        </w:tc>
        <w:tc>
          <w:tcPr>
            <w:tcW w:w="922" w:type="dxa"/>
            <w:vMerge w:val="restart"/>
            <w:tcBorders>
              <w:top w:val="single" w:sz="12" w:space="0" w:color="auto"/>
            </w:tcBorders>
            <w:shd w:val="clear" w:color="auto" w:fill="auto"/>
            <w:vAlign w:val="center"/>
          </w:tcPr>
          <w:p w:rsidR="008560DF" w:rsidRPr="008560DF" w:rsidRDefault="008560DF" w:rsidP="00E219CC">
            <w:pPr>
              <w:jc w:val="center"/>
            </w:pPr>
            <w:r w:rsidRPr="008560DF">
              <w:t>9</w:t>
            </w:r>
          </w:p>
        </w:tc>
        <w:tc>
          <w:tcPr>
            <w:tcW w:w="1351" w:type="dxa"/>
            <w:vMerge w:val="restart"/>
            <w:tcBorders>
              <w:top w:val="single" w:sz="12" w:space="0" w:color="auto"/>
            </w:tcBorders>
            <w:shd w:val="clear" w:color="auto" w:fill="auto"/>
            <w:vAlign w:val="center"/>
          </w:tcPr>
          <w:p w:rsidR="008560DF" w:rsidRPr="008560DF" w:rsidRDefault="008560DF">
            <w:pPr>
              <w:jc w:val="center"/>
            </w:pPr>
            <w:r w:rsidRPr="008560DF">
              <w:t>12 333,33</w:t>
            </w:r>
          </w:p>
        </w:tc>
        <w:tc>
          <w:tcPr>
            <w:tcW w:w="1351" w:type="dxa"/>
            <w:vMerge w:val="restart"/>
            <w:tcBorders>
              <w:top w:val="single" w:sz="12" w:space="0" w:color="auto"/>
            </w:tcBorders>
            <w:shd w:val="clear" w:color="auto" w:fill="auto"/>
            <w:vAlign w:val="center"/>
          </w:tcPr>
          <w:p w:rsidR="008560DF" w:rsidRPr="008560DF" w:rsidRDefault="008560DF">
            <w:pPr>
              <w:jc w:val="right"/>
            </w:pPr>
            <w:r w:rsidRPr="008560DF">
              <w:t>110 999,97</w:t>
            </w:r>
          </w:p>
        </w:tc>
        <w:tc>
          <w:tcPr>
            <w:tcW w:w="1351" w:type="dxa"/>
            <w:vMerge w:val="restart"/>
            <w:tcBorders>
              <w:top w:val="single" w:sz="12" w:space="0" w:color="auto"/>
            </w:tcBorders>
            <w:shd w:val="clear" w:color="auto" w:fill="auto"/>
            <w:vAlign w:val="center"/>
          </w:tcPr>
          <w:p w:rsidR="008560DF" w:rsidRPr="008560DF" w:rsidRDefault="008560DF">
            <w:pPr>
              <w:jc w:val="right"/>
            </w:pPr>
            <w:r w:rsidRPr="008560DF">
              <w:t>2 516,61</w:t>
            </w:r>
          </w:p>
        </w:tc>
        <w:tc>
          <w:tcPr>
            <w:tcW w:w="1351" w:type="dxa"/>
            <w:vMerge w:val="restart"/>
            <w:tcBorders>
              <w:top w:val="single" w:sz="12" w:space="0" w:color="auto"/>
            </w:tcBorders>
            <w:shd w:val="clear" w:color="auto" w:fill="auto"/>
            <w:vAlign w:val="center"/>
          </w:tcPr>
          <w:p w:rsidR="008560DF" w:rsidRPr="008560DF" w:rsidRDefault="008560DF">
            <w:pPr>
              <w:jc w:val="right"/>
            </w:pPr>
            <w:r w:rsidRPr="008560DF">
              <w:t>20,40</w:t>
            </w:r>
          </w:p>
        </w:tc>
      </w:tr>
      <w:tr w:rsidR="008560DF" w:rsidRPr="00577E22" w:rsidTr="00577E22">
        <w:trPr>
          <w:trHeight w:val="1297"/>
        </w:trPr>
        <w:tc>
          <w:tcPr>
            <w:tcW w:w="609" w:type="dxa"/>
            <w:vMerge/>
            <w:shd w:val="clear" w:color="auto" w:fill="auto"/>
            <w:vAlign w:val="center"/>
          </w:tcPr>
          <w:p w:rsidR="008560DF" w:rsidRPr="00577E22" w:rsidRDefault="008560DF" w:rsidP="00F87D22">
            <w:pPr>
              <w:jc w:val="center"/>
            </w:pPr>
          </w:p>
        </w:tc>
        <w:tc>
          <w:tcPr>
            <w:tcW w:w="4296" w:type="dxa"/>
            <w:tcBorders>
              <w:bottom w:val="single" w:sz="4" w:space="0" w:color="auto"/>
            </w:tcBorders>
            <w:shd w:val="clear" w:color="auto" w:fill="auto"/>
            <w:vAlign w:val="center"/>
          </w:tcPr>
          <w:p w:rsidR="008560DF" w:rsidRPr="00577E22" w:rsidRDefault="008560DF" w:rsidP="008560DF">
            <w:pPr>
              <w:rPr>
                <w:color w:val="000000"/>
              </w:rPr>
            </w:pPr>
            <w:r w:rsidRPr="008560DF">
              <w:rPr>
                <w:color w:val="000000"/>
              </w:rPr>
              <w:t xml:space="preserve">Коммерческое предложение № </w:t>
            </w:r>
            <w:r>
              <w:rPr>
                <w:color w:val="000000"/>
              </w:rPr>
              <w:t>26/01-18 от 26.01.</w:t>
            </w:r>
            <w:r w:rsidRPr="008560DF">
              <w:rPr>
                <w:color w:val="000000"/>
              </w:rPr>
              <w:t>2018 г.</w:t>
            </w:r>
          </w:p>
        </w:tc>
        <w:tc>
          <w:tcPr>
            <w:tcW w:w="1209" w:type="dxa"/>
            <w:tcBorders>
              <w:bottom w:val="single" w:sz="4" w:space="0" w:color="auto"/>
            </w:tcBorders>
            <w:shd w:val="clear" w:color="auto" w:fill="auto"/>
            <w:vAlign w:val="center"/>
          </w:tcPr>
          <w:p w:rsidR="008560DF" w:rsidRPr="008560DF" w:rsidRDefault="008560DF">
            <w:pPr>
              <w:jc w:val="right"/>
            </w:pPr>
            <w:r w:rsidRPr="008560DF">
              <w:t>12 000,00</w:t>
            </w:r>
          </w:p>
        </w:tc>
        <w:tc>
          <w:tcPr>
            <w:tcW w:w="2412" w:type="dxa"/>
            <w:vMerge/>
            <w:shd w:val="clear" w:color="auto" w:fill="auto"/>
            <w:vAlign w:val="center"/>
          </w:tcPr>
          <w:p w:rsidR="008560DF" w:rsidRPr="00577E22" w:rsidRDefault="008560DF" w:rsidP="00F87D22">
            <w:pPr>
              <w:jc w:val="center"/>
            </w:pPr>
          </w:p>
        </w:tc>
        <w:tc>
          <w:tcPr>
            <w:tcW w:w="922" w:type="dxa"/>
            <w:vMerge/>
            <w:shd w:val="clear" w:color="auto" w:fill="auto"/>
            <w:vAlign w:val="center"/>
          </w:tcPr>
          <w:p w:rsidR="008560DF" w:rsidRPr="00577E22" w:rsidRDefault="008560DF" w:rsidP="00F87D22">
            <w:pPr>
              <w:jc w:val="center"/>
            </w:pPr>
          </w:p>
        </w:tc>
        <w:tc>
          <w:tcPr>
            <w:tcW w:w="922"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r>
      <w:tr w:rsidR="008560DF" w:rsidRPr="00577E22" w:rsidTr="00577E22">
        <w:trPr>
          <w:trHeight w:val="1297"/>
        </w:trPr>
        <w:tc>
          <w:tcPr>
            <w:tcW w:w="609" w:type="dxa"/>
            <w:vMerge/>
            <w:shd w:val="clear" w:color="auto" w:fill="auto"/>
            <w:vAlign w:val="center"/>
          </w:tcPr>
          <w:p w:rsidR="008560DF" w:rsidRPr="00577E22" w:rsidRDefault="008560DF" w:rsidP="00F87D22">
            <w:pPr>
              <w:jc w:val="center"/>
            </w:pPr>
          </w:p>
        </w:tc>
        <w:tc>
          <w:tcPr>
            <w:tcW w:w="4296" w:type="dxa"/>
            <w:tcBorders>
              <w:bottom w:val="single" w:sz="4" w:space="0" w:color="auto"/>
            </w:tcBorders>
            <w:shd w:val="clear" w:color="auto" w:fill="auto"/>
            <w:vAlign w:val="center"/>
          </w:tcPr>
          <w:p w:rsidR="008560DF" w:rsidRPr="00577E22" w:rsidRDefault="008560DF" w:rsidP="008560DF">
            <w:pPr>
              <w:rPr>
                <w:color w:val="000000"/>
              </w:rPr>
            </w:pPr>
            <w:r w:rsidRPr="008560DF">
              <w:rPr>
                <w:color w:val="000000"/>
              </w:rPr>
              <w:t xml:space="preserve">Коммерческое предложение № </w:t>
            </w:r>
            <w:r>
              <w:rPr>
                <w:color w:val="000000"/>
              </w:rPr>
              <w:t>26012018</w:t>
            </w:r>
            <w:r w:rsidRPr="008560DF">
              <w:rPr>
                <w:color w:val="000000"/>
              </w:rPr>
              <w:t xml:space="preserve"> от 26.01.2018 г.</w:t>
            </w:r>
          </w:p>
        </w:tc>
        <w:tc>
          <w:tcPr>
            <w:tcW w:w="1209" w:type="dxa"/>
            <w:tcBorders>
              <w:bottom w:val="single" w:sz="4" w:space="0" w:color="auto"/>
            </w:tcBorders>
            <w:shd w:val="clear" w:color="auto" w:fill="auto"/>
            <w:vAlign w:val="center"/>
          </w:tcPr>
          <w:p w:rsidR="008560DF" w:rsidRPr="008560DF" w:rsidRDefault="008560DF">
            <w:pPr>
              <w:jc w:val="right"/>
            </w:pPr>
            <w:r w:rsidRPr="008560DF">
              <w:t>15 000,00</w:t>
            </w:r>
          </w:p>
        </w:tc>
        <w:tc>
          <w:tcPr>
            <w:tcW w:w="2412" w:type="dxa"/>
            <w:vMerge/>
            <w:shd w:val="clear" w:color="auto" w:fill="auto"/>
            <w:vAlign w:val="center"/>
          </w:tcPr>
          <w:p w:rsidR="008560DF" w:rsidRPr="00577E22" w:rsidRDefault="008560DF" w:rsidP="00F87D22">
            <w:pPr>
              <w:jc w:val="center"/>
            </w:pPr>
          </w:p>
        </w:tc>
        <w:tc>
          <w:tcPr>
            <w:tcW w:w="922" w:type="dxa"/>
            <w:vMerge/>
            <w:shd w:val="clear" w:color="auto" w:fill="auto"/>
            <w:vAlign w:val="center"/>
          </w:tcPr>
          <w:p w:rsidR="008560DF" w:rsidRPr="00577E22" w:rsidRDefault="008560DF" w:rsidP="00F87D22">
            <w:pPr>
              <w:jc w:val="center"/>
            </w:pPr>
          </w:p>
        </w:tc>
        <w:tc>
          <w:tcPr>
            <w:tcW w:w="922"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c>
          <w:tcPr>
            <w:tcW w:w="1351" w:type="dxa"/>
            <w:vMerge/>
            <w:shd w:val="clear" w:color="auto" w:fill="auto"/>
            <w:vAlign w:val="center"/>
          </w:tcPr>
          <w:p w:rsidR="008560DF" w:rsidRPr="00577E22" w:rsidRDefault="008560DF" w:rsidP="00F87D22">
            <w:pPr>
              <w:jc w:val="center"/>
            </w:pPr>
          </w:p>
        </w:tc>
      </w:tr>
      <w:tr w:rsidR="008560DF" w:rsidRPr="00D810D0" w:rsidTr="006F5C8C">
        <w:trPr>
          <w:trHeight w:val="284"/>
        </w:trPr>
        <w:tc>
          <w:tcPr>
            <w:tcW w:w="11721" w:type="dxa"/>
            <w:gridSpan w:val="7"/>
            <w:tcBorders>
              <w:top w:val="single" w:sz="12" w:space="0" w:color="auto"/>
              <w:bottom w:val="single" w:sz="4" w:space="0" w:color="auto"/>
            </w:tcBorders>
            <w:shd w:val="clear" w:color="auto" w:fill="auto"/>
            <w:vAlign w:val="center"/>
          </w:tcPr>
          <w:p w:rsidR="008560DF" w:rsidRPr="00D810D0" w:rsidRDefault="008560DF" w:rsidP="00F87D22">
            <w:pPr>
              <w:jc w:val="center"/>
            </w:pPr>
          </w:p>
        </w:tc>
        <w:tc>
          <w:tcPr>
            <w:tcW w:w="1351" w:type="dxa"/>
            <w:tcBorders>
              <w:top w:val="single" w:sz="12" w:space="0" w:color="auto"/>
              <w:bottom w:val="single" w:sz="4" w:space="0" w:color="auto"/>
            </w:tcBorders>
            <w:shd w:val="clear" w:color="auto" w:fill="auto"/>
            <w:vAlign w:val="center"/>
          </w:tcPr>
          <w:p w:rsidR="008560DF" w:rsidRPr="00D810D0" w:rsidRDefault="008560DF" w:rsidP="00F87D22">
            <w:pPr>
              <w:jc w:val="center"/>
              <w:rPr>
                <w:b/>
                <w:bCs/>
              </w:rPr>
            </w:pPr>
            <w:r w:rsidRPr="008560DF">
              <w:rPr>
                <w:b/>
                <w:bCs/>
              </w:rPr>
              <w:t>110 999,97</w:t>
            </w:r>
          </w:p>
        </w:tc>
        <w:tc>
          <w:tcPr>
            <w:tcW w:w="2702" w:type="dxa"/>
            <w:gridSpan w:val="2"/>
            <w:tcBorders>
              <w:top w:val="single" w:sz="12" w:space="0" w:color="auto"/>
              <w:bottom w:val="single" w:sz="4" w:space="0" w:color="auto"/>
            </w:tcBorders>
            <w:shd w:val="clear" w:color="auto" w:fill="auto"/>
            <w:vAlign w:val="center"/>
          </w:tcPr>
          <w:p w:rsidR="008560DF" w:rsidRPr="00D810D0" w:rsidRDefault="008560DF" w:rsidP="00F87D22">
            <w:pPr>
              <w:jc w:val="center"/>
            </w:pPr>
            <w:r w:rsidRPr="00D810D0">
              <w:t xml:space="preserve">совокупность цен принимается </w:t>
            </w:r>
            <w:proofErr w:type="gramStart"/>
            <w:r w:rsidRPr="00D810D0">
              <w:t>однородной</w:t>
            </w:r>
            <w:proofErr w:type="gramEnd"/>
          </w:p>
        </w:tc>
      </w:tr>
    </w:tbl>
    <w:p w:rsidR="0031770F" w:rsidRDefault="0031770F" w:rsidP="0031770F">
      <w:pPr>
        <w:rPr>
          <w:sz w:val="2"/>
          <w:szCs w:val="2"/>
        </w:rPr>
      </w:pPr>
    </w:p>
    <w:p w:rsidR="0031770F" w:rsidRDefault="0031770F" w:rsidP="0031770F">
      <w:pPr>
        <w:spacing w:after="120"/>
        <w:rPr>
          <w:sz w:val="2"/>
          <w:szCs w:val="2"/>
        </w:rPr>
      </w:pPr>
    </w:p>
    <w:p w:rsidR="00BC13F9" w:rsidRDefault="00BC13F9" w:rsidP="00D00CEF">
      <w:pPr>
        <w:overflowPunct/>
        <w:autoSpaceDE/>
        <w:autoSpaceDN/>
        <w:adjustRightInd/>
        <w:ind w:firstLine="993"/>
        <w:textAlignment w:val="auto"/>
        <w:rPr>
          <w:color w:val="000000" w:themeColor="text1"/>
          <w:sz w:val="18"/>
          <w:szCs w:val="18"/>
        </w:rPr>
      </w:pPr>
    </w:p>
    <w:p w:rsidR="00DD108C" w:rsidRDefault="00DD108C" w:rsidP="00D00CEF">
      <w:pPr>
        <w:overflowPunct/>
        <w:autoSpaceDE/>
        <w:autoSpaceDN/>
        <w:adjustRightInd/>
        <w:ind w:firstLine="993"/>
        <w:textAlignment w:val="auto"/>
        <w:rPr>
          <w:color w:val="000000" w:themeColor="text1"/>
          <w:sz w:val="18"/>
          <w:szCs w:val="18"/>
        </w:rPr>
      </w:pPr>
    </w:p>
    <w:tbl>
      <w:tblPr>
        <w:tblW w:w="0" w:type="auto"/>
        <w:tblInd w:w="567" w:type="dxa"/>
        <w:tblLayout w:type="fixed"/>
        <w:tblCellMar>
          <w:left w:w="28" w:type="dxa"/>
          <w:right w:w="28" w:type="dxa"/>
        </w:tblCellMar>
        <w:tblLook w:val="0000" w:firstRow="0" w:lastRow="0" w:firstColumn="0" w:lastColumn="0" w:noHBand="0" w:noVBand="0"/>
      </w:tblPr>
      <w:tblGrid>
        <w:gridCol w:w="4649"/>
      </w:tblGrid>
      <w:tr w:rsidR="00DD108C" w:rsidRPr="008B5C6F" w:rsidTr="003D46DA">
        <w:tc>
          <w:tcPr>
            <w:tcW w:w="4649" w:type="dxa"/>
            <w:tcBorders>
              <w:top w:val="nil"/>
              <w:left w:val="nil"/>
              <w:bottom w:val="single" w:sz="4" w:space="0" w:color="auto"/>
              <w:right w:val="nil"/>
            </w:tcBorders>
            <w:vAlign w:val="center"/>
          </w:tcPr>
          <w:p w:rsidR="00DD108C" w:rsidRPr="008B5C6F" w:rsidRDefault="00DD108C" w:rsidP="003D46DA">
            <w:pPr>
              <w:rPr>
                <w:sz w:val="22"/>
                <w:szCs w:val="24"/>
              </w:rPr>
            </w:pPr>
            <w:r w:rsidRPr="008B5C6F">
              <w:rPr>
                <w:b/>
                <w:bCs/>
                <w:sz w:val="22"/>
                <w:szCs w:val="24"/>
              </w:rPr>
              <w:t>Работник контрактной службы:</w:t>
            </w:r>
          </w:p>
        </w:tc>
      </w:tr>
      <w:tr w:rsidR="00DD108C" w:rsidRPr="008B5C6F" w:rsidTr="003D46DA">
        <w:tc>
          <w:tcPr>
            <w:tcW w:w="4649" w:type="dxa"/>
            <w:tcBorders>
              <w:top w:val="nil"/>
              <w:left w:val="nil"/>
              <w:bottom w:val="single" w:sz="4" w:space="0" w:color="auto"/>
              <w:right w:val="nil"/>
            </w:tcBorders>
            <w:vAlign w:val="center"/>
          </w:tcPr>
          <w:p w:rsidR="00DD108C" w:rsidRPr="008B5C6F" w:rsidRDefault="00DD108C" w:rsidP="003D46DA">
            <w:pPr>
              <w:jc w:val="center"/>
              <w:rPr>
                <w:sz w:val="22"/>
                <w:szCs w:val="24"/>
              </w:rPr>
            </w:pPr>
            <w:r>
              <w:rPr>
                <w:sz w:val="22"/>
                <w:szCs w:val="24"/>
              </w:rPr>
              <w:t>Ведущий с</w:t>
            </w:r>
            <w:r w:rsidRPr="008B5C6F">
              <w:rPr>
                <w:sz w:val="22"/>
                <w:szCs w:val="24"/>
              </w:rPr>
              <w:t>пециалист</w:t>
            </w:r>
            <w:r>
              <w:rPr>
                <w:sz w:val="22"/>
                <w:szCs w:val="24"/>
              </w:rPr>
              <w:t xml:space="preserve"> ОМТО</w:t>
            </w:r>
          </w:p>
        </w:tc>
      </w:tr>
      <w:tr w:rsidR="00DD108C" w:rsidRPr="008B5C6F" w:rsidTr="003D46DA">
        <w:tc>
          <w:tcPr>
            <w:tcW w:w="4649" w:type="dxa"/>
            <w:tcBorders>
              <w:top w:val="nil"/>
              <w:left w:val="nil"/>
              <w:bottom w:val="nil"/>
              <w:right w:val="nil"/>
            </w:tcBorders>
          </w:tcPr>
          <w:p w:rsidR="00DD108C" w:rsidRPr="008B5C6F" w:rsidRDefault="00DD108C" w:rsidP="003D46DA">
            <w:pPr>
              <w:jc w:val="center"/>
              <w:rPr>
                <w:sz w:val="16"/>
                <w:szCs w:val="18"/>
              </w:rPr>
            </w:pPr>
            <w:r w:rsidRPr="008B5C6F">
              <w:rPr>
                <w:sz w:val="16"/>
                <w:szCs w:val="18"/>
              </w:rPr>
              <w:t>(должность)</w:t>
            </w:r>
          </w:p>
        </w:tc>
      </w:tr>
    </w:tbl>
    <w:p w:rsidR="00DD108C" w:rsidRDefault="00DD108C" w:rsidP="00DD108C">
      <w:pPr>
        <w:rPr>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1701"/>
        <w:gridCol w:w="170"/>
        <w:gridCol w:w="2608"/>
        <w:gridCol w:w="170"/>
      </w:tblGrid>
      <w:tr w:rsidR="00DD108C" w:rsidRPr="008B5C6F" w:rsidTr="003D46DA">
        <w:tc>
          <w:tcPr>
            <w:tcW w:w="1701" w:type="dxa"/>
            <w:tcBorders>
              <w:top w:val="nil"/>
              <w:left w:val="nil"/>
              <w:bottom w:val="single" w:sz="4" w:space="0" w:color="auto"/>
              <w:right w:val="nil"/>
            </w:tcBorders>
            <w:vAlign w:val="bottom"/>
          </w:tcPr>
          <w:p w:rsidR="00DD108C" w:rsidRPr="008B5C6F" w:rsidRDefault="00DD108C" w:rsidP="003D46DA">
            <w:pPr>
              <w:jc w:val="center"/>
              <w:rPr>
                <w:sz w:val="22"/>
                <w:szCs w:val="24"/>
              </w:rPr>
            </w:pPr>
          </w:p>
        </w:tc>
        <w:tc>
          <w:tcPr>
            <w:tcW w:w="170" w:type="dxa"/>
            <w:tcBorders>
              <w:top w:val="nil"/>
              <w:left w:val="nil"/>
              <w:bottom w:val="nil"/>
              <w:right w:val="nil"/>
            </w:tcBorders>
            <w:vAlign w:val="bottom"/>
          </w:tcPr>
          <w:p w:rsidR="00DD108C" w:rsidRPr="008B5C6F" w:rsidRDefault="00DD108C" w:rsidP="003D46DA">
            <w:pPr>
              <w:jc w:val="right"/>
              <w:rPr>
                <w:sz w:val="22"/>
                <w:szCs w:val="24"/>
              </w:rPr>
            </w:pPr>
            <w:r w:rsidRPr="008B5C6F">
              <w:rPr>
                <w:sz w:val="22"/>
                <w:szCs w:val="24"/>
              </w:rPr>
              <w:t>/</w:t>
            </w:r>
          </w:p>
        </w:tc>
        <w:tc>
          <w:tcPr>
            <w:tcW w:w="2608" w:type="dxa"/>
            <w:tcBorders>
              <w:top w:val="nil"/>
              <w:left w:val="nil"/>
              <w:bottom w:val="single" w:sz="4" w:space="0" w:color="auto"/>
              <w:right w:val="nil"/>
            </w:tcBorders>
            <w:vAlign w:val="bottom"/>
          </w:tcPr>
          <w:p w:rsidR="00DD108C" w:rsidRPr="008B5C6F" w:rsidRDefault="00DD108C" w:rsidP="00DD108C">
            <w:pPr>
              <w:jc w:val="center"/>
              <w:rPr>
                <w:sz w:val="22"/>
                <w:szCs w:val="24"/>
              </w:rPr>
            </w:pPr>
            <w:r>
              <w:rPr>
                <w:sz w:val="22"/>
                <w:szCs w:val="24"/>
              </w:rPr>
              <w:t>Р.Г. Габдуллина</w:t>
            </w:r>
          </w:p>
        </w:tc>
        <w:tc>
          <w:tcPr>
            <w:tcW w:w="170" w:type="dxa"/>
            <w:tcBorders>
              <w:top w:val="nil"/>
              <w:left w:val="nil"/>
              <w:bottom w:val="nil"/>
              <w:right w:val="nil"/>
            </w:tcBorders>
            <w:vAlign w:val="bottom"/>
          </w:tcPr>
          <w:p w:rsidR="00DD108C" w:rsidRPr="008B5C6F" w:rsidRDefault="00DD108C" w:rsidP="003D46DA">
            <w:pPr>
              <w:rPr>
                <w:sz w:val="22"/>
                <w:szCs w:val="24"/>
              </w:rPr>
            </w:pPr>
            <w:r w:rsidRPr="008B5C6F">
              <w:rPr>
                <w:sz w:val="22"/>
                <w:szCs w:val="24"/>
              </w:rPr>
              <w:t>/</w:t>
            </w:r>
          </w:p>
        </w:tc>
      </w:tr>
      <w:tr w:rsidR="00DD108C" w:rsidRPr="008B5C6F" w:rsidTr="003D46DA">
        <w:tc>
          <w:tcPr>
            <w:tcW w:w="4649" w:type="dxa"/>
            <w:gridSpan w:val="4"/>
            <w:tcBorders>
              <w:top w:val="nil"/>
              <w:left w:val="nil"/>
              <w:bottom w:val="nil"/>
              <w:right w:val="nil"/>
            </w:tcBorders>
          </w:tcPr>
          <w:p w:rsidR="00DD108C" w:rsidRPr="008B5C6F" w:rsidRDefault="00DD108C" w:rsidP="003D46DA">
            <w:pPr>
              <w:jc w:val="center"/>
              <w:rPr>
                <w:sz w:val="16"/>
                <w:szCs w:val="18"/>
              </w:rPr>
            </w:pPr>
            <w:r w:rsidRPr="008B5C6F">
              <w:rPr>
                <w:sz w:val="16"/>
                <w:szCs w:val="18"/>
              </w:rPr>
              <w:t>(подпись/расшифровка подписи)</w:t>
            </w:r>
          </w:p>
        </w:tc>
      </w:tr>
    </w:tbl>
    <w:p w:rsidR="00DD108C" w:rsidRDefault="00DD108C" w:rsidP="00DD108C">
      <w:pPr>
        <w:spacing w:after="120"/>
        <w:rPr>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985"/>
        <w:gridCol w:w="397"/>
        <w:gridCol w:w="369"/>
        <w:gridCol w:w="397"/>
      </w:tblGrid>
      <w:tr w:rsidR="00DD108C" w:rsidRPr="008B5C6F" w:rsidTr="003D46DA">
        <w:tc>
          <w:tcPr>
            <w:tcW w:w="170" w:type="dxa"/>
            <w:tcBorders>
              <w:top w:val="nil"/>
              <w:left w:val="nil"/>
              <w:bottom w:val="nil"/>
              <w:right w:val="nil"/>
            </w:tcBorders>
            <w:vAlign w:val="bottom"/>
          </w:tcPr>
          <w:p w:rsidR="00DD108C" w:rsidRPr="008B5C6F" w:rsidRDefault="00DD108C" w:rsidP="003D46DA">
            <w:pPr>
              <w:jc w:val="right"/>
              <w:rPr>
                <w:sz w:val="22"/>
                <w:szCs w:val="24"/>
              </w:rPr>
            </w:pPr>
            <w:r w:rsidRPr="008B5C6F">
              <w:rPr>
                <w:sz w:val="22"/>
                <w:szCs w:val="24"/>
              </w:rPr>
              <w:t>“</w:t>
            </w:r>
          </w:p>
        </w:tc>
        <w:tc>
          <w:tcPr>
            <w:tcW w:w="397" w:type="dxa"/>
            <w:tcBorders>
              <w:top w:val="nil"/>
              <w:left w:val="nil"/>
              <w:bottom w:val="single" w:sz="4" w:space="0" w:color="auto"/>
              <w:right w:val="nil"/>
            </w:tcBorders>
            <w:vAlign w:val="bottom"/>
          </w:tcPr>
          <w:p w:rsidR="00DD108C" w:rsidRPr="00AD21F2" w:rsidRDefault="00DD108C" w:rsidP="003D46DA">
            <w:pPr>
              <w:jc w:val="center"/>
              <w:rPr>
                <w:sz w:val="22"/>
                <w:szCs w:val="24"/>
              </w:rPr>
            </w:pPr>
            <w:r>
              <w:rPr>
                <w:sz w:val="22"/>
                <w:szCs w:val="24"/>
              </w:rPr>
              <w:t>26</w:t>
            </w:r>
          </w:p>
        </w:tc>
        <w:tc>
          <w:tcPr>
            <w:tcW w:w="255" w:type="dxa"/>
            <w:tcBorders>
              <w:top w:val="nil"/>
              <w:left w:val="nil"/>
              <w:bottom w:val="nil"/>
              <w:right w:val="nil"/>
            </w:tcBorders>
            <w:vAlign w:val="bottom"/>
          </w:tcPr>
          <w:p w:rsidR="00DD108C" w:rsidRPr="008B5C6F" w:rsidRDefault="00DD108C" w:rsidP="003D46DA">
            <w:pPr>
              <w:rPr>
                <w:sz w:val="22"/>
                <w:szCs w:val="24"/>
              </w:rPr>
            </w:pPr>
            <w:r w:rsidRPr="008B5C6F">
              <w:rPr>
                <w:sz w:val="22"/>
                <w:szCs w:val="24"/>
              </w:rPr>
              <w:t>”</w:t>
            </w:r>
          </w:p>
        </w:tc>
        <w:tc>
          <w:tcPr>
            <w:tcW w:w="1985" w:type="dxa"/>
            <w:tcBorders>
              <w:top w:val="nil"/>
              <w:left w:val="nil"/>
              <w:bottom w:val="single" w:sz="4" w:space="0" w:color="auto"/>
              <w:right w:val="nil"/>
            </w:tcBorders>
            <w:vAlign w:val="bottom"/>
          </w:tcPr>
          <w:p w:rsidR="00DD108C" w:rsidRPr="008B5C6F" w:rsidRDefault="00DD108C" w:rsidP="003D46DA">
            <w:pPr>
              <w:jc w:val="center"/>
              <w:rPr>
                <w:sz w:val="22"/>
                <w:szCs w:val="24"/>
              </w:rPr>
            </w:pPr>
            <w:r>
              <w:rPr>
                <w:sz w:val="22"/>
                <w:szCs w:val="24"/>
              </w:rPr>
              <w:t>января</w:t>
            </w:r>
          </w:p>
        </w:tc>
        <w:tc>
          <w:tcPr>
            <w:tcW w:w="397" w:type="dxa"/>
            <w:tcBorders>
              <w:top w:val="nil"/>
              <w:left w:val="nil"/>
              <w:bottom w:val="nil"/>
              <w:right w:val="nil"/>
            </w:tcBorders>
            <w:vAlign w:val="bottom"/>
          </w:tcPr>
          <w:p w:rsidR="00DD108C" w:rsidRPr="008B5C6F" w:rsidRDefault="00DD108C" w:rsidP="003D46DA">
            <w:pPr>
              <w:jc w:val="right"/>
              <w:rPr>
                <w:sz w:val="22"/>
                <w:szCs w:val="24"/>
              </w:rPr>
            </w:pPr>
            <w:r w:rsidRPr="008B5C6F">
              <w:rPr>
                <w:sz w:val="22"/>
                <w:szCs w:val="24"/>
              </w:rPr>
              <w:t>20</w:t>
            </w:r>
          </w:p>
        </w:tc>
        <w:tc>
          <w:tcPr>
            <w:tcW w:w="369" w:type="dxa"/>
            <w:tcBorders>
              <w:top w:val="nil"/>
              <w:left w:val="nil"/>
              <w:bottom w:val="single" w:sz="4" w:space="0" w:color="auto"/>
              <w:right w:val="nil"/>
            </w:tcBorders>
            <w:vAlign w:val="bottom"/>
          </w:tcPr>
          <w:p w:rsidR="00DD108C" w:rsidRPr="008B5C6F" w:rsidRDefault="00DD108C" w:rsidP="003D46DA">
            <w:pPr>
              <w:rPr>
                <w:sz w:val="22"/>
                <w:szCs w:val="24"/>
              </w:rPr>
            </w:pPr>
            <w:r w:rsidRPr="008B5C6F">
              <w:rPr>
                <w:sz w:val="22"/>
                <w:szCs w:val="24"/>
              </w:rPr>
              <w:t>1</w:t>
            </w:r>
            <w:r>
              <w:rPr>
                <w:sz w:val="22"/>
                <w:szCs w:val="24"/>
              </w:rPr>
              <w:t>8</w:t>
            </w:r>
          </w:p>
        </w:tc>
        <w:tc>
          <w:tcPr>
            <w:tcW w:w="397" w:type="dxa"/>
            <w:tcBorders>
              <w:top w:val="nil"/>
              <w:left w:val="nil"/>
              <w:bottom w:val="nil"/>
              <w:right w:val="nil"/>
            </w:tcBorders>
            <w:vAlign w:val="bottom"/>
          </w:tcPr>
          <w:p w:rsidR="00DD108C" w:rsidRPr="008B5C6F" w:rsidRDefault="00DD108C" w:rsidP="003D46DA">
            <w:pPr>
              <w:ind w:left="57"/>
              <w:rPr>
                <w:sz w:val="22"/>
                <w:szCs w:val="24"/>
              </w:rPr>
            </w:pPr>
            <w:proofErr w:type="gramStart"/>
            <w:r w:rsidRPr="008B5C6F">
              <w:rPr>
                <w:sz w:val="22"/>
                <w:szCs w:val="24"/>
              </w:rPr>
              <w:t>г</w:t>
            </w:r>
            <w:proofErr w:type="gramEnd"/>
            <w:r w:rsidRPr="008B5C6F">
              <w:rPr>
                <w:sz w:val="22"/>
                <w:szCs w:val="24"/>
              </w:rPr>
              <w:t>.</w:t>
            </w:r>
          </w:p>
        </w:tc>
      </w:tr>
    </w:tbl>
    <w:p w:rsidR="00DD108C" w:rsidRDefault="00DD108C" w:rsidP="00DD108C">
      <w:pPr>
        <w:rPr>
          <w:b/>
          <w:sz w:val="24"/>
          <w:szCs w:val="24"/>
        </w:rPr>
      </w:pPr>
    </w:p>
    <w:p w:rsidR="00DD108C" w:rsidRPr="00D00CEF" w:rsidRDefault="00DD108C" w:rsidP="00D00CEF">
      <w:pPr>
        <w:overflowPunct/>
        <w:autoSpaceDE/>
        <w:autoSpaceDN/>
        <w:adjustRightInd/>
        <w:ind w:firstLine="993"/>
        <w:textAlignment w:val="auto"/>
        <w:rPr>
          <w:color w:val="000000" w:themeColor="text1"/>
          <w:sz w:val="18"/>
          <w:szCs w:val="18"/>
        </w:rPr>
        <w:sectPr w:rsidR="00DD108C" w:rsidRPr="00D00CEF" w:rsidSect="00BC13F9">
          <w:pgSz w:w="16834" w:h="11913" w:orient="landscape" w:code="9"/>
          <w:pgMar w:top="737" w:right="567" w:bottom="567" w:left="709" w:header="567" w:footer="567" w:gutter="0"/>
          <w:cols w:space="720"/>
          <w:noEndnote/>
          <w:titlePg/>
          <w:docGrid w:linePitch="272"/>
        </w:sectPr>
      </w:pPr>
    </w:p>
    <w:p w:rsidR="004F786B" w:rsidRDefault="0098538C" w:rsidP="0098538C">
      <w:pPr>
        <w:overflowPunct/>
        <w:autoSpaceDE/>
        <w:autoSpaceDN/>
        <w:adjustRightInd/>
        <w:jc w:val="right"/>
        <w:textAlignment w:val="auto"/>
        <w:rPr>
          <w:b/>
          <w:color w:val="000000" w:themeColor="text1"/>
          <w:sz w:val="24"/>
          <w:szCs w:val="24"/>
        </w:rPr>
      </w:pPr>
      <w:r w:rsidRPr="00420A2B">
        <w:rPr>
          <w:b/>
          <w:color w:val="000000" w:themeColor="text1"/>
          <w:sz w:val="24"/>
          <w:szCs w:val="24"/>
        </w:rPr>
        <w:lastRenderedPageBreak/>
        <w:t>Приложение №</w:t>
      </w:r>
      <w:r>
        <w:rPr>
          <w:b/>
          <w:color w:val="000000" w:themeColor="text1"/>
          <w:sz w:val="24"/>
          <w:szCs w:val="24"/>
        </w:rPr>
        <w:t>2</w:t>
      </w:r>
      <w:r w:rsidRPr="00420A2B">
        <w:rPr>
          <w:b/>
          <w:color w:val="000000" w:themeColor="text1"/>
          <w:sz w:val="24"/>
          <w:szCs w:val="24"/>
        </w:rPr>
        <w:t xml:space="preserve"> </w:t>
      </w:r>
    </w:p>
    <w:p w:rsidR="0098538C" w:rsidRDefault="0098538C" w:rsidP="0098538C">
      <w:pPr>
        <w:overflowPunct/>
        <w:autoSpaceDE/>
        <w:autoSpaceDN/>
        <w:adjustRightInd/>
        <w:jc w:val="right"/>
        <w:textAlignment w:val="auto"/>
        <w:rPr>
          <w:b/>
          <w:color w:val="000000" w:themeColor="text1"/>
          <w:sz w:val="24"/>
          <w:szCs w:val="24"/>
        </w:rPr>
      </w:pPr>
      <w:r w:rsidRPr="00420A2B">
        <w:rPr>
          <w:b/>
          <w:color w:val="000000" w:themeColor="text1"/>
          <w:sz w:val="24"/>
          <w:szCs w:val="24"/>
        </w:rPr>
        <w:t>к Разделу №</w:t>
      </w:r>
      <w:r w:rsidR="004F786B">
        <w:rPr>
          <w:b/>
          <w:color w:val="000000" w:themeColor="text1"/>
          <w:sz w:val="24"/>
          <w:szCs w:val="24"/>
        </w:rPr>
        <w:t xml:space="preserve"> </w:t>
      </w:r>
      <w:r w:rsidRPr="00420A2B">
        <w:rPr>
          <w:b/>
          <w:color w:val="000000" w:themeColor="text1"/>
          <w:sz w:val="24"/>
          <w:szCs w:val="24"/>
        </w:rPr>
        <w:t xml:space="preserve">2 </w:t>
      </w:r>
      <w:r w:rsidR="004F786B">
        <w:rPr>
          <w:b/>
          <w:color w:val="000000" w:themeColor="text1"/>
          <w:sz w:val="24"/>
          <w:szCs w:val="24"/>
        </w:rPr>
        <w:t>«</w:t>
      </w:r>
      <w:r w:rsidRPr="00420A2B">
        <w:rPr>
          <w:b/>
          <w:color w:val="000000" w:themeColor="text1"/>
          <w:sz w:val="24"/>
          <w:szCs w:val="24"/>
        </w:rPr>
        <w:t>Общие сведения</w:t>
      </w:r>
      <w:r w:rsidR="004F786B">
        <w:rPr>
          <w:b/>
          <w:color w:val="000000" w:themeColor="text1"/>
          <w:sz w:val="24"/>
          <w:szCs w:val="24"/>
        </w:rPr>
        <w:t>»</w:t>
      </w:r>
    </w:p>
    <w:p w:rsidR="0098538C" w:rsidRDefault="0098538C" w:rsidP="0098538C">
      <w:pPr>
        <w:overflowPunct/>
        <w:autoSpaceDE/>
        <w:autoSpaceDN/>
        <w:adjustRightInd/>
        <w:jc w:val="right"/>
        <w:textAlignment w:val="auto"/>
        <w:rPr>
          <w:b/>
          <w:color w:val="000000" w:themeColor="text1"/>
          <w:sz w:val="24"/>
          <w:szCs w:val="24"/>
        </w:rPr>
      </w:pPr>
    </w:p>
    <w:p w:rsidR="0098538C" w:rsidRPr="00D51F2B" w:rsidRDefault="0098538C" w:rsidP="0098538C">
      <w:pPr>
        <w:overflowPunct/>
        <w:autoSpaceDE/>
        <w:autoSpaceDN/>
        <w:adjustRightInd/>
        <w:jc w:val="center"/>
        <w:textAlignment w:val="auto"/>
        <w:rPr>
          <w:b/>
          <w:sz w:val="24"/>
          <w:szCs w:val="24"/>
        </w:rPr>
      </w:pPr>
      <w:r w:rsidRPr="00D51F2B">
        <w:rPr>
          <w:b/>
          <w:sz w:val="24"/>
          <w:szCs w:val="24"/>
        </w:rPr>
        <w:t>Сведения о датах</w:t>
      </w:r>
    </w:p>
    <w:p w:rsidR="0098538C" w:rsidRPr="00D51F2B" w:rsidRDefault="0098538C" w:rsidP="0098538C">
      <w:pPr>
        <w:overflowPunct/>
        <w:autoSpaceDE/>
        <w:autoSpaceDN/>
        <w:adjustRightInd/>
        <w:jc w:val="center"/>
        <w:textAlignment w:val="auto"/>
        <w:rPr>
          <w:b/>
          <w:sz w:val="24"/>
          <w:szCs w:val="24"/>
        </w:rPr>
      </w:pPr>
    </w:p>
    <w:p w:rsidR="0033702B" w:rsidRPr="00716254" w:rsidRDefault="0033702B" w:rsidP="0033702B">
      <w:pPr>
        <w:ind w:firstLine="540"/>
        <w:jc w:val="both"/>
        <w:outlineLvl w:val="1"/>
        <w:rPr>
          <w:b/>
          <w:bCs/>
          <w:sz w:val="24"/>
          <w:szCs w:val="24"/>
        </w:rPr>
      </w:pPr>
      <w:r w:rsidRPr="00716254">
        <w:rPr>
          <w:b/>
          <w:bCs/>
          <w:sz w:val="24"/>
          <w:szCs w:val="24"/>
        </w:rPr>
        <w:t>1.  Дата и время окончания срока подачи заявок на участие в электронном аукционе</w:t>
      </w:r>
    </w:p>
    <w:p w:rsidR="0033702B" w:rsidRPr="00DE51B8" w:rsidRDefault="0033702B" w:rsidP="0033702B">
      <w:pPr>
        <w:ind w:firstLine="540"/>
        <w:jc w:val="both"/>
        <w:outlineLvl w:val="1"/>
        <w:rPr>
          <w:b/>
          <w:bCs/>
          <w:sz w:val="24"/>
          <w:szCs w:val="24"/>
        </w:rPr>
      </w:pPr>
      <w:r w:rsidRPr="00DE51B8">
        <w:rPr>
          <w:b/>
          <w:bCs/>
          <w:sz w:val="24"/>
          <w:szCs w:val="24"/>
        </w:rPr>
        <w:t>«</w:t>
      </w:r>
      <w:r w:rsidR="00DD108C">
        <w:rPr>
          <w:b/>
          <w:bCs/>
          <w:sz w:val="24"/>
          <w:szCs w:val="24"/>
        </w:rPr>
        <w:t>11</w:t>
      </w:r>
      <w:r w:rsidRPr="00DE51B8">
        <w:rPr>
          <w:b/>
          <w:bCs/>
          <w:sz w:val="24"/>
          <w:szCs w:val="24"/>
        </w:rPr>
        <w:t xml:space="preserve">» </w:t>
      </w:r>
      <w:r w:rsidR="003F25AB">
        <w:rPr>
          <w:b/>
          <w:bCs/>
          <w:sz w:val="24"/>
          <w:szCs w:val="24"/>
        </w:rPr>
        <w:t>апреля</w:t>
      </w:r>
      <w:r w:rsidR="00BE4FAA">
        <w:rPr>
          <w:b/>
          <w:bCs/>
          <w:sz w:val="24"/>
          <w:szCs w:val="24"/>
        </w:rPr>
        <w:t xml:space="preserve"> </w:t>
      </w:r>
      <w:r>
        <w:rPr>
          <w:b/>
          <w:bCs/>
          <w:sz w:val="24"/>
          <w:szCs w:val="24"/>
        </w:rPr>
        <w:t>2018</w:t>
      </w:r>
      <w:r w:rsidRPr="00DE51B8">
        <w:rPr>
          <w:b/>
          <w:bCs/>
          <w:sz w:val="24"/>
          <w:szCs w:val="24"/>
        </w:rPr>
        <w:t xml:space="preserve"> г.</w:t>
      </w:r>
      <w:r>
        <w:rPr>
          <w:b/>
          <w:bCs/>
          <w:sz w:val="24"/>
          <w:szCs w:val="24"/>
        </w:rPr>
        <w:t xml:space="preserve"> 10</w:t>
      </w:r>
      <w:r w:rsidRPr="00DE51B8">
        <w:rPr>
          <w:b/>
          <w:bCs/>
          <w:sz w:val="24"/>
          <w:szCs w:val="24"/>
        </w:rPr>
        <w:t xml:space="preserve"> час. 00 мин.</w:t>
      </w:r>
    </w:p>
    <w:p w:rsidR="0033702B" w:rsidRPr="00DE51B8" w:rsidRDefault="0033702B" w:rsidP="0033702B">
      <w:pPr>
        <w:ind w:firstLine="540"/>
        <w:jc w:val="both"/>
        <w:outlineLvl w:val="1"/>
        <w:rPr>
          <w:b/>
          <w:bCs/>
          <w:sz w:val="24"/>
          <w:szCs w:val="24"/>
        </w:rPr>
      </w:pPr>
    </w:p>
    <w:p w:rsidR="0033702B" w:rsidRPr="00DE51B8" w:rsidRDefault="0033702B" w:rsidP="0033702B">
      <w:pPr>
        <w:ind w:firstLine="540"/>
        <w:jc w:val="both"/>
        <w:outlineLvl w:val="1"/>
        <w:rPr>
          <w:b/>
          <w:bCs/>
          <w:sz w:val="24"/>
          <w:szCs w:val="24"/>
        </w:rPr>
      </w:pPr>
      <w:r w:rsidRPr="00DE51B8">
        <w:rPr>
          <w:b/>
          <w:bCs/>
          <w:sz w:val="24"/>
          <w:szCs w:val="24"/>
        </w:rPr>
        <w:t xml:space="preserve">2. Дата окончания срока рассмотрения заявок (первых частей заявок) на участие в электронном аукционе в соответствии с частью 2 статьи 67 Федерального закона </w:t>
      </w:r>
      <w:r w:rsidRPr="00DE51B8">
        <w:rPr>
          <w:b/>
          <w:bCs/>
          <w:sz w:val="24"/>
          <w:szCs w:val="24"/>
        </w:rPr>
        <w:br/>
        <w:t>№ 44-ФЗ</w:t>
      </w:r>
    </w:p>
    <w:p w:rsidR="0033702B" w:rsidRPr="00DE51B8" w:rsidRDefault="00BE4FAA" w:rsidP="0033702B">
      <w:pPr>
        <w:ind w:firstLine="540"/>
        <w:jc w:val="both"/>
        <w:outlineLvl w:val="1"/>
        <w:rPr>
          <w:b/>
          <w:bCs/>
          <w:sz w:val="24"/>
          <w:szCs w:val="24"/>
        </w:rPr>
      </w:pPr>
      <w:r w:rsidRPr="00BE4FAA">
        <w:rPr>
          <w:b/>
          <w:bCs/>
          <w:sz w:val="24"/>
          <w:szCs w:val="24"/>
        </w:rPr>
        <w:t>«</w:t>
      </w:r>
      <w:r w:rsidR="00DD108C">
        <w:rPr>
          <w:b/>
          <w:bCs/>
          <w:sz w:val="24"/>
          <w:szCs w:val="24"/>
        </w:rPr>
        <w:t>13</w:t>
      </w:r>
      <w:r w:rsidRPr="00BE4FAA">
        <w:rPr>
          <w:b/>
          <w:bCs/>
          <w:sz w:val="24"/>
          <w:szCs w:val="24"/>
        </w:rPr>
        <w:t xml:space="preserve">» </w:t>
      </w:r>
      <w:r w:rsidR="003F25AB">
        <w:rPr>
          <w:b/>
          <w:bCs/>
          <w:sz w:val="24"/>
          <w:szCs w:val="24"/>
        </w:rPr>
        <w:t>апреля</w:t>
      </w:r>
      <w:r w:rsidRPr="00BE4FAA">
        <w:rPr>
          <w:b/>
          <w:bCs/>
          <w:sz w:val="24"/>
          <w:szCs w:val="24"/>
        </w:rPr>
        <w:t xml:space="preserve"> 2018 г.</w:t>
      </w:r>
    </w:p>
    <w:p w:rsidR="0033702B" w:rsidRPr="00DE51B8" w:rsidRDefault="0033702B" w:rsidP="0033702B">
      <w:pPr>
        <w:ind w:firstLine="540"/>
        <w:jc w:val="both"/>
        <w:outlineLvl w:val="1"/>
        <w:rPr>
          <w:b/>
          <w:bCs/>
          <w:sz w:val="24"/>
          <w:szCs w:val="24"/>
        </w:rPr>
      </w:pPr>
      <w:bookmarkStart w:id="2" w:name="_GoBack"/>
      <w:bookmarkEnd w:id="2"/>
    </w:p>
    <w:p w:rsidR="0033702B" w:rsidRPr="00DE51B8" w:rsidRDefault="0033702B" w:rsidP="0033702B">
      <w:pPr>
        <w:ind w:firstLine="540"/>
        <w:jc w:val="both"/>
        <w:outlineLvl w:val="1"/>
        <w:rPr>
          <w:b/>
          <w:bCs/>
          <w:sz w:val="24"/>
          <w:szCs w:val="24"/>
        </w:rPr>
      </w:pPr>
      <w:r w:rsidRPr="00DE51B8">
        <w:rPr>
          <w:b/>
          <w:bCs/>
          <w:sz w:val="24"/>
          <w:szCs w:val="24"/>
        </w:rPr>
        <w:t>3. Дата проведения электронного аукциона в соответствии с частью 3 статьи 68 Федерального закона № 44-ФЗ</w:t>
      </w:r>
    </w:p>
    <w:p w:rsidR="0033702B" w:rsidRDefault="00BE4FAA" w:rsidP="0033702B">
      <w:pPr>
        <w:ind w:firstLine="540"/>
        <w:jc w:val="both"/>
        <w:outlineLvl w:val="1"/>
        <w:rPr>
          <w:b/>
          <w:bCs/>
          <w:sz w:val="24"/>
          <w:szCs w:val="24"/>
        </w:rPr>
      </w:pPr>
      <w:r w:rsidRPr="00BE4FAA">
        <w:rPr>
          <w:b/>
          <w:bCs/>
          <w:sz w:val="24"/>
          <w:szCs w:val="24"/>
        </w:rPr>
        <w:t>«</w:t>
      </w:r>
      <w:r w:rsidR="00DD108C">
        <w:rPr>
          <w:b/>
          <w:bCs/>
          <w:sz w:val="24"/>
          <w:szCs w:val="24"/>
        </w:rPr>
        <w:t>16</w:t>
      </w:r>
      <w:r w:rsidRPr="00BE4FAA">
        <w:rPr>
          <w:b/>
          <w:bCs/>
          <w:sz w:val="24"/>
          <w:szCs w:val="24"/>
        </w:rPr>
        <w:t xml:space="preserve">» </w:t>
      </w:r>
      <w:r w:rsidR="003F25AB">
        <w:rPr>
          <w:b/>
          <w:bCs/>
          <w:sz w:val="24"/>
          <w:szCs w:val="24"/>
        </w:rPr>
        <w:t>апреля</w:t>
      </w:r>
      <w:r w:rsidRPr="00BE4FAA">
        <w:rPr>
          <w:b/>
          <w:bCs/>
          <w:sz w:val="24"/>
          <w:szCs w:val="24"/>
        </w:rPr>
        <w:t xml:space="preserve"> 2018 г.</w:t>
      </w:r>
    </w:p>
    <w:p w:rsidR="00BE4FAA" w:rsidRPr="00DE51B8" w:rsidRDefault="00BE4FAA" w:rsidP="0033702B">
      <w:pPr>
        <w:ind w:firstLine="540"/>
        <w:jc w:val="both"/>
        <w:outlineLvl w:val="1"/>
        <w:rPr>
          <w:b/>
          <w:bCs/>
          <w:sz w:val="24"/>
          <w:szCs w:val="24"/>
        </w:rPr>
      </w:pPr>
    </w:p>
    <w:p w:rsidR="0033702B" w:rsidRPr="00DE51B8" w:rsidRDefault="0033702B" w:rsidP="0033702B">
      <w:pPr>
        <w:ind w:firstLine="540"/>
        <w:jc w:val="both"/>
        <w:outlineLvl w:val="1"/>
        <w:rPr>
          <w:b/>
          <w:bCs/>
          <w:sz w:val="24"/>
          <w:szCs w:val="24"/>
        </w:rPr>
      </w:pPr>
      <w:r w:rsidRPr="00DE51B8">
        <w:rPr>
          <w:b/>
          <w:bCs/>
          <w:sz w:val="24"/>
          <w:szCs w:val="24"/>
        </w:rPr>
        <w:t>4.</w:t>
      </w:r>
      <w:r>
        <w:rPr>
          <w:b/>
          <w:bCs/>
          <w:sz w:val="24"/>
          <w:szCs w:val="24"/>
        </w:rPr>
        <w:t xml:space="preserve"> </w:t>
      </w:r>
      <w:r w:rsidRPr="00DE51B8">
        <w:rPr>
          <w:b/>
          <w:bCs/>
          <w:sz w:val="24"/>
          <w:szCs w:val="24"/>
        </w:rPr>
        <w:t xml:space="preserve">Начало и окончание </w:t>
      </w:r>
      <w:proofErr w:type="gramStart"/>
      <w:r w:rsidRPr="00DE51B8">
        <w:rPr>
          <w:b/>
          <w:bCs/>
          <w:sz w:val="24"/>
          <w:szCs w:val="24"/>
        </w:rPr>
        <w:t>срока предоставления разъяснений положений документации</w:t>
      </w:r>
      <w:proofErr w:type="gramEnd"/>
      <w:r w:rsidRPr="00DE51B8">
        <w:rPr>
          <w:b/>
          <w:bCs/>
          <w:sz w:val="24"/>
          <w:szCs w:val="24"/>
        </w:rPr>
        <w:t xml:space="preserve"> об электронном аукционе</w:t>
      </w:r>
    </w:p>
    <w:p w:rsidR="0033702B" w:rsidRPr="00DE51B8" w:rsidRDefault="0033702B" w:rsidP="0033702B">
      <w:pPr>
        <w:ind w:firstLine="540"/>
        <w:jc w:val="both"/>
        <w:outlineLvl w:val="1"/>
        <w:rPr>
          <w:b/>
          <w:bCs/>
          <w:sz w:val="24"/>
          <w:szCs w:val="24"/>
        </w:rPr>
      </w:pPr>
    </w:p>
    <w:p w:rsidR="0033702B" w:rsidRPr="00DE51B8" w:rsidRDefault="0033702B" w:rsidP="0033702B">
      <w:pPr>
        <w:ind w:firstLine="540"/>
        <w:jc w:val="both"/>
        <w:outlineLvl w:val="1"/>
        <w:rPr>
          <w:b/>
          <w:bCs/>
          <w:sz w:val="24"/>
          <w:szCs w:val="24"/>
        </w:rPr>
      </w:pPr>
      <w:r w:rsidRPr="00DE51B8">
        <w:rPr>
          <w:b/>
          <w:bCs/>
          <w:sz w:val="24"/>
          <w:szCs w:val="24"/>
        </w:rPr>
        <w:t xml:space="preserve">С момента публикации извещения на проведение электронного аукциона  </w:t>
      </w:r>
    </w:p>
    <w:p w:rsidR="0033702B" w:rsidRDefault="0033702B" w:rsidP="0033702B">
      <w:pPr>
        <w:overflowPunct/>
        <w:autoSpaceDE/>
        <w:autoSpaceDN/>
        <w:adjustRightInd/>
        <w:ind w:firstLine="540"/>
        <w:textAlignment w:val="auto"/>
        <w:rPr>
          <w:b/>
          <w:sz w:val="24"/>
          <w:szCs w:val="24"/>
        </w:rPr>
      </w:pPr>
      <w:r w:rsidRPr="00DE51B8">
        <w:rPr>
          <w:b/>
          <w:bCs/>
          <w:sz w:val="24"/>
          <w:szCs w:val="24"/>
        </w:rPr>
        <w:t>по «</w:t>
      </w:r>
      <w:r w:rsidR="00DD108C">
        <w:rPr>
          <w:b/>
          <w:bCs/>
          <w:sz w:val="24"/>
          <w:szCs w:val="24"/>
        </w:rPr>
        <w:t>09</w:t>
      </w:r>
      <w:r w:rsidRPr="00DE51B8">
        <w:rPr>
          <w:b/>
          <w:bCs/>
          <w:sz w:val="24"/>
          <w:szCs w:val="24"/>
        </w:rPr>
        <w:t xml:space="preserve">» </w:t>
      </w:r>
      <w:r w:rsidR="00DD108C">
        <w:rPr>
          <w:b/>
          <w:bCs/>
          <w:sz w:val="24"/>
          <w:szCs w:val="24"/>
        </w:rPr>
        <w:t>апреля</w:t>
      </w:r>
      <w:r w:rsidRPr="00983414">
        <w:rPr>
          <w:b/>
          <w:bCs/>
          <w:sz w:val="24"/>
          <w:szCs w:val="24"/>
        </w:rPr>
        <w:t xml:space="preserve"> </w:t>
      </w:r>
      <w:r w:rsidRPr="00DE51B8">
        <w:rPr>
          <w:b/>
          <w:bCs/>
          <w:sz w:val="24"/>
          <w:szCs w:val="24"/>
        </w:rPr>
        <w:t>201</w:t>
      </w:r>
      <w:r>
        <w:rPr>
          <w:b/>
          <w:bCs/>
          <w:sz w:val="24"/>
          <w:szCs w:val="24"/>
        </w:rPr>
        <w:t>8</w:t>
      </w:r>
      <w:r w:rsidRPr="00DE51B8">
        <w:rPr>
          <w:b/>
          <w:bCs/>
          <w:sz w:val="24"/>
          <w:szCs w:val="24"/>
        </w:rPr>
        <w:t xml:space="preserve"> г.</w:t>
      </w:r>
    </w:p>
    <w:p w:rsidR="009B5E37" w:rsidRPr="009B5E37" w:rsidRDefault="009B5E37" w:rsidP="009B5E37">
      <w:pPr>
        <w:ind w:firstLine="567"/>
        <w:jc w:val="both"/>
        <w:outlineLvl w:val="1"/>
        <w:rPr>
          <w:b/>
          <w:bCs/>
          <w:sz w:val="24"/>
          <w:szCs w:val="24"/>
        </w:rPr>
      </w:pPr>
    </w:p>
    <w:p w:rsidR="0098538C" w:rsidRDefault="0098538C" w:rsidP="009B5E37">
      <w:pPr>
        <w:ind w:firstLine="540"/>
        <w:jc w:val="both"/>
        <w:outlineLvl w:val="1"/>
        <w:rPr>
          <w:b/>
          <w:sz w:val="24"/>
          <w:szCs w:val="24"/>
        </w:rPr>
      </w:pPr>
    </w:p>
    <w:sectPr w:rsidR="0098538C" w:rsidSect="00BC13F9">
      <w:pgSz w:w="11913" w:h="16834" w:code="9"/>
      <w:pgMar w:top="567" w:right="567" w:bottom="709" w:left="737" w:header="567" w:footer="567"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62F" w:rsidRDefault="0074062F">
      <w:r>
        <w:separator/>
      </w:r>
    </w:p>
  </w:endnote>
  <w:endnote w:type="continuationSeparator" w:id="0">
    <w:p w:rsidR="0074062F" w:rsidRDefault="0074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Journal">
    <w:altName w:val="Times New Roman"/>
    <w:charset w:val="00"/>
    <w:family w:val="swiss"/>
    <w:pitch w:val="variable"/>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62F" w:rsidRDefault="0074062F">
      <w:r>
        <w:separator/>
      </w:r>
    </w:p>
  </w:footnote>
  <w:footnote w:type="continuationSeparator" w:id="0">
    <w:p w:rsidR="0074062F" w:rsidRDefault="00740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22" w:rsidRDefault="00F87D22" w:rsidP="00BE7570">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87D22" w:rsidRDefault="00F87D22">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22" w:rsidRDefault="00F87D22" w:rsidP="00566194">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6</w:t>
    </w:r>
    <w:r>
      <w:rPr>
        <w:rStyle w:val="af0"/>
      </w:rPr>
      <w:fldChar w:fldCharType="end"/>
    </w:r>
  </w:p>
  <w:p w:rsidR="00F87D22" w:rsidRDefault="00F87D22" w:rsidP="00C92FFA">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22" w:rsidRDefault="00F87D22">
    <w:pPr>
      <w:pStyle w:val="af2"/>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22" w:rsidRDefault="00F87D22">
    <w:pPr>
      <w:pStyle w:val="af2"/>
      <w:jc w:val="center"/>
    </w:pPr>
  </w:p>
  <w:p w:rsidR="00F87D22" w:rsidRDefault="00F87D2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E"/>
    <w:multiLevelType w:val="singleLevel"/>
    <w:tmpl w:val="AE823A00"/>
    <w:lvl w:ilvl="0">
      <w:start w:val="1"/>
      <w:numFmt w:val="decimal"/>
      <w:pStyle w:val="a"/>
      <w:lvlText w:val="%1."/>
      <w:lvlJc w:val="left"/>
      <w:pPr>
        <w:tabs>
          <w:tab w:val="num" w:pos="926"/>
        </w:tabs>
        <w:ind w:left="926" w:hanging="360"/>
      </w:pPr>
    </w:lvl>
  </w:abstractNum>
  <w:abstractNum w:abstractNumId="2">
    <w:nsid w:val="FFFFFF7F"/>
    <w:multiLevelType w:val="singleLevel"/>
    <w:tmpl w:val="8CEEFCD4"/>
    <w:lvl w:ilvl="0">
      <w:start w:val="1"/>
      <w:numFmt w:val="decimal"/>
      <w:pStyle w:val="5"/>
      <w:lvlText w:val="%1."/>
      <w:lvlJc w:val="left"/>
      <w:pPr>
        <w:tabs>
          <w:tab w:val="num" w:pos="643"/>
        </w:tabs>
        <w:ind w:left="643" w:hanging="360"/>
      </w:pPr>
    </w:lvl>
  </w:abstractNum>
  <w:abstractNum w:abstractNumId="3">
    <w:nsid w:val="FFFFFF80"/>
    <w:multiLevelType w:val="singleLevel"/>
    <w:tmpl w:val="0F546B24"/>
    <w:lvl w:ilvl="0">
      <w:start w:val="1"/>
      <w:numFmt w:val="bullet"/>
      <w:pStyle w:val="30"/>
      <w:lvlText w:val=""/>
      <w:lvlJc w:val="left"/>
      <w:pPr>
        <w:tabs>
          <w:tab w:val="num" w:pos="1492"/>
        </w:tabs>
        <w:ind w:left="1492" w:hanging="360"/>
      </w:pPr>
      <w:rPr>
        <w:rFonts w:ascii="Symbol" w:hAnsi="Symbol" w:hint="default"/>
      </w:rPr>
    </w:lvl>
  </w:abstractNum>
  <w:abstractNum w:abstractNumId="4">
    <w:nsid w:val="FFFFFF81"/>
    <w:multiLevelType w:val="singleLevel"/>
    <w:tmpl w:val="02F826AC"/>
    <w:lvl w:ilvl="0">
      <w:start w:val="1"/>
      <w:numFmt w:val="bullet"/>
      <w:pStyle w:val="2"/>
      <w:lvlText w:val=""/>
      <w:lvlJc w:val="left"/>
      <w:pPr>
        <w:tabs>
          <w:tab w:val="num" w:pos="1209"/>
        </w:tabs>
        <w:ind w:left="1209" w:hanging="360"/>
      </w:pPr>
      <w:rPr>
        <w:rFonts w:ascii="Symbol" w:hAnsi="Symbol" w:hint="default"/>
      </w:rPr>
    </w:lvl>
  </w:abstractNum>
  <w:abstractNum w:abstractNumId="5">
    <w:nsid w:val="FFFFFF88"/>
    <w:multiLevelType w:val="singleLevel"/>
    <w:tmpl w:val="92B815F8"/>
    <w:lvl w:ilvl="0">
      <w:start w:val="1"/>
      <w:numFmt w:val="decimal"/>
      <w:pStyle w:val="4"/>
      <w:lvlText w:val="%1."/>
      <w:lvlJc w:val="left"/>
      <w:pPr>
        <w:tabs>
          <w:tab w:val="num" w:pos="360"/>
        </w:tabs>
        <w:ind w:left="360" w:hanging="360"/>
      </w:pPr>
    </w:lvl>
  </w:abstractNum>
  <w:abstractNum w:abstractNumId="6">
    <w:nsid w:val="0000000A"/>
    <w:multiLevelType w:val="multilevel"/>
    <w:tmpl w:val="0000000A"/>
    <w:name w:val="WW8Num11"/>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8123D92"/>
    <w:multiLevelType w:val="multilevel"/>
    <w:tmpl w:val="AF0C12EA"/>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0CC1A8D"/>
    <w:multiLevelType w:val="hybridMultilevel"/>
    <w:tmpl w:val="5B60C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B4D7E"/>
    <w:multiLevelType w:val="hybridMultilevel"/>
    <w:tmpl w:val="D3E8E2DC"/>
    <w:lvl w:ilvl="0" w:tplc="D00E3E72">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EF3333"/>
    <w:multiLevelType w:val="hybridMultilevel"/>
    <w:tmpl w:val="E2DCC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3D30A3"/>
    <w:multiLevelType w:val="multilevel"/>
    <w:tmpl w:val="107CC7A2"/>
    <w:lvl w:ilvl="0">
      <w:start w:val="1"/>
      <w:numFmt w:val="bullet"/>
      <w:lvlText w:val=""/>
      <w:lvlJc w:val="left"/>
      <w:pPr>
        <w:tabs>
          <w:tab w:val="num" w:pos="2844"/>
        </w:tabs>
        <w:ind w:left="2844" w:hanging="360"/>
      </w:pPr>
      <w:rPr>
        <w:rFonts w:ascii="Symbol" w:hAnsi="Symbol" w:hint="default"/>
        <w:sz w:val="20"/>
      </w:rPr>
    </w:lvl>
    <w:lvl w:ilvl="1" w:tentative="1">
      <w:start w:val="1"/>
      <w:numFmt w:val="bullet"/>
      <w:lvlText w:val="o"/>
      <w:lvlJc w:val="left"/>
      <w:pPr>
        <w:tabs>
          <w:tab w:val="num" w:pos="3564"/>
        </w:tabs>
        <w:ind w:left="3564" w:hanging="360"/>
      </w:pPr>
      <w:rPr>
        <w:rFonts w:ascii="Courier New" w:hAnsi="Courier New" w:hint="default"/>
        <w:sz w:val="20"/>
      </w:rPr>
    </w:lvl>
    <w:lvl w:ilvl="2" w:tentative="1">
      <w:start w:val="1"/>
      <w:numFmt w:val="bullet"/>
      <w:lvlText w:val=""/>
      <w:lvlJc w:val="left"/>
      <w:pPr>
        <w:tabs>
          <w:tab w:val="num" w:pos="4284"/>
        </w:tabs>
        <w:ind w:left="4284" w:hanging="360"/>
      </w:pPr>
      <w:rPr>
        <w:rFonts w:ascii="Wingdings" w:hAnsi="Wingdings" w:hint="default"/>
        <w:sz w:val="20"/>
      </w:rPr>
    </w:lvl>
    <w:lvl w:ilvl="3" w:tentative="1">
      <w:start w:val="1"/>
      <w:numFmt w:val="bullet"/>
      <w:lvlText w:val=""/>
      <w:lvlJc w:val="left"/>
      <w:pPr>
        <w:tabs>
          <w:tab w:val="num" w:pos="5004"/>
        </w:tabs>
        <w:ind w:left="5004" w:hanging="360"/>
      </w:pPr>
      <w:rPr>
        <w:rFonts w:ascii="Wingdings" w:hAnsi="Wingdings" w:hint="default"/>
        <w:sz w:val="20"/>
      </w:rPr>
    </w:lvl>
    <w:lvl w:ilvl="4" w:tentative="1">
      <w:start w:val="1"/>
      <w:numFmt w:val="bullet"/>
      <w:lvlText w:val=""/>
      <w:lvlJc w:val="left"/>
      <w:pPr>
        <w:tabs>
          <w:tab w:val="num" w:pos="5724"/>
        </w:tabs>
        <w:ind w:left="5724" w:hanging="360"/>
      </w:pPr>
      <w:rPr>
        <w:rFonts w:ascii="Wingdings" w:hAnsi="Wingdings" w:hint="default"/>
        <w:sz w:val="20"/>
      </w:rPr>
    </w:lvl>
    <w:lvl w:ilvl="5" w:tentative="1">
      <w:start w:val="1"/>
      <w:numFmt w:val="bullet"/>
      <w:lvlText w:val=""/>
      <w:lvlJc w:val="left"/>
      <w:pPr>
        <w:tabs>
          <w:tab w:val="num" w:pos="6444"/>
        </w:tabs>
        <w:ind w:left="6444" w:hanging="360"/>
      </w:pPr>
      <w:rPr>
        <w:rFonts w:ascii="Wingdings" w:hAnsi="Wingdings" w:hint="default"/>
        <w:sz w:val="20"/>
      </w:rPr>
    </w:lvl>
    <w:lvl w:ilvl="6" w:tentative="1">
      <w:start w:val="1"/>
      <w:numFmt w:val="bullet"/>
      <w:lvlText w:val=""/>
      <w:lvlJc w:val="left"/>
      <w:pPr>
        <w:tabs>
          <w:tab w:val="num" w:pos="7164"/>
        </w:tabs>
        <w:ind w:left="7164" w:hanging="360"/>
      </w:pPr>
      <w:rPr>
        <w:rFonts w:ascii="Wingdings" w:hAnsi="Wingdings" w:hint="default"/>
        <w:sz w:val="20"/>
      </w:rPr>
    </w:lvl>
    <w:lvl w:ilvl="7" w:tentative="1">
      <w:start w:val="1"/>
      <w:numFmt w:val="bullet"/>
      <w:lvlText w:val=""/>
      <w:lvlJc w:val="left"/>
      <w:pPr>
        <w:tabs>
          <w:tab w:val="num" w:pos="7884"/>
        </w:tabs>
        <w:ind w:left="7884" w:hanging="360"/>
      </w:pPr>
      <w:rPr>
        <w:rFonts w:ascii="Wingdings" w:hAnsi="Wingdings" w:hint="default"/>
        <w:sz w:val="20"/>
      </w:rPr>
    </w:lvl>
    <w:lvl w:ilvl="8" w:tentative="1">
      <w:start w:val="1"/>
      <w:numFmt w:val="bullet"/>
      <w:lvlText w:val=""/>
      <w:lvlJc w:val="left"/>
      <w:pPr>
        <w:tabs>
          <w:tab w:val="num" w:pos="8604"/>
        </w:tabs>
        <w:ind w:left="8604" w:hanging="360"/>
      </w:pPr>
      <w:rPr>
        <w:rFonts w:ascii="Wingdings" w:hAnsi="Wingdings" w:hint="default"/>
        <w:sz w:val="20"/>
      </w:rPr>
    </w:lvl>
  </w:abstractNum>
  <w:abstractNum w:abstractNumId="12">
    <w:nsid w:val="198D6CB2"/>
    <w:multiLevelType w:val="hybridMultilevel"/>
    <w:tmpl w:val="54B0620A"/>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3">
    <w:nsid w:val="1BA94FF0"/>
    <w:multiLevelType w:val="hybridMultilevel"/>
    <w:tmpl w:val="C3763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571AD9"/>
    <w:multiLevelType w:val="multilevel"/>
    <w:tmpl w:val="3EE09C82"/>
    <w:lvl w:ilvl="0">
      <w:start w:val="1"/>
      <w:numFmt w:val="decimal"/>
      <w:pStyle w:val="a0"/>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5">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nsid w:val="1EAA229C"/>
    <w:multiLevelType w:val="multilevel"/>
    <w:tmpl w:val="3D6A69B6"/>
    <w:lvl w:ilvl="0">
      <w:start w:val="1"/>
      <w:numFmt w:val="decimal"/>
      <w:lvlText w:val="%1."/>
      <w:lvlJc w:val="left"/>
      <w:pPr>
        <w:ind w:left="360" w:hanging="360"/>
      </w:pPr>
      <w:rPr>
        <w:rFonts w:cs="Times New Roman" w:hint="default"/>
        <w:b/>
        <w:sz w:val="24"/>
        <w:szCs w:val="24"/>
      </w:rPr>
    </w:lvl>
    <w:lvl w:ilvl="1">
      <w:start w:val="1"/>
      <w:numFmt w:val="decimal"/>
      <w:isLgl/>
      <w:lvlText w:val="%1.%2."/>
      <w:lvlJc w:val="left"/>
      <w:pPr>
        <w:ind w:left="1004" w:hanging="720"/>
      </w:pPr>
      <w:rPr>
        <w:rFonts w:cs="Times New Roman" w:hint="default"/>
        <w:b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nsid w:val="1F373654"/>
    <w:multiLevelType w:val="hybridMultilevel"/>
    <w:tmpl w:val="1D06DB24"/>
    <w:lvl w:ilvl="0" w:tplc="AB348F20">
      <w:start w:val="1"/>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292A2D"/>
    <w:multiLevelType w:val="multilevel"/>
    <w:tmpl w:val="4A8EAADC"/>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cs="Arial" w:hint="default"/>
      </w:rPr>
    </w:lvl>
    <w:lvl w:ilvl="2">
      <w:start w:val="1"/>
      <w:numFmt w:val="decimal"/>
      <w:isLgl/>
      <w:lvlText w:val="%1.%2.%3."/>
      <w:lvlJc w:val="left"/>
      <w:pPr>
        <w:ind w:left="1778" w:hanging="720"/>
      </w:pPr>
      <w:rPr>
        <w:rFonts w:cs="Arial" w:hint="default"/>
      </w:rPr>
    </w:lvl>
    <w:lvl w:ilvl="3">
      <w:start w:val="1"/>
      <w:numFmt w:val="decimal"/>
      <w:isLgl/>
      <w:lvlText w:val="%1.%2.%3.%4."/>
      <w:lvlJc w:val="left"/>
      <w:pPr>
        <w:ind w:left="2487" w:hanging="1080"/>
      </w:pPr>
      <w:rPr>
        <w:rFonts w:cs="Arial" w:hint="default"/>
      </w:rPr>
    </w:lvl>
    <w:lvl w:ilvl="4">
      <w:start w:val="1"/>
      <w:numFmt w:val="decimal"/>
      <w:isLgl/>
      <w:lvlText w:val="%1.%2.%3.%4.%5."/>
      <w:lvlJc w:val="left"/>
      <w:pPr>
        <w:ind w:left="2836" w:hanging="1080"/>
      </w:pPr>
      <w:rPr>
        <w:rFonts w:cs="Arial" w:hint="default"/>
      </w:rPr>
    </w:lvl>
    <w:lvl w:ilvl="5">
      <w:start w:val="1"/>
      <w:numFmt w:val="decimal"/>
      <w:isLgl/>
      <w:lvlText w:val="%1.%2.%3.%4.%5.%6."/>
      <w:lvlJc w:val="left"/>
      <w:pPr>
        <w:ind w:left="3545" w:hanging="1440"/>
      </w:pPr>
      <w:rPr>
        <w:rFonts w:cs="Arial" w:hint="default"/>
      </w:rPr>
    </w:lvl>
    <w:lvl w:ilvl="6">
      <w:start w:val="1"/>
      <w:numFmt w:val="decimal"/>
      <w:isLgl/>
      <w:lvlText w:val="%1.%2.%3.%4.%5.%6.%7."/>
      <w:lvlJc w:val="left"/>
      <w:pPr>
        <w:ind w:left="4254" w:hanging="1800"/>
      </w:pPr>
      <w:rPr>
        <w:rFonts w:cs="Arial" w:hint="default"/>
      </w:rPr>
    </w:lvl>
    <w:lvl w:ilvl="7">
      <w:start w:val="1"/>
      <w:numFmt w:val="decimal"/>
      <w:isLgl/>
      <w:lvlText w:val="%1.%2.%3.%4.%5.%6.%7.%8."/>
      <w:lvlJc w:val="left"/>
      <w:pPr>
        <w:ind w:left="4603" w:hanging="1800"/>
      </w:pPr>
      <w:rPr>
        <w:rFonts w:cs="Arial" w:hint="default"/>
      </w:rPr>
    </w:lvl>
    <w:lvl w:ilvl="8">
      <w:start w:val="1"/>
      <w:numFmt w:val="decimal"/>
      <w:isLgl/>
      <w:lvlText w:val="%1.%2.%3.%4.%5.%6.%7.%8.%9."/>
      <w:lvlJc w:val="left"/>
      <w:pPr>
        <w:ind w:left="5312" w:hanging="2160"/>
      </w:pPr>
      <w:rPr>
        <w:rFonts w:cs="Arial" w:hint="default"/>
      </w:rPr>
    </w:lvl>
  </w:abstractNum>
  <w:abstractNum w:abstractNumId="19">
    <w:nsid w:val="2E2047C2"/>
    <w:multiLevelType w:val="hybridMultilevel"/>
    <w:tmpl w:val="13388C6E"/>
    <w:lvl w:ilvl="0" w:tplc="84A63FF6">
      <w:start w:val="1"/>
      <w:numFmt w:val="decimal"/>
      <w:pStyle w:val="40"/>
      <w:lvlText w:val="%1."/>
      <w:lvlJc w:val="left"/>
      <w:pPr>
        <w:ind w:left="360" w:hanging="360"/>
      </w:pPr>
      <w:rPr>
        <w:strike w:val="0"/>
        <w:dstrike w:val="0"/>
        <w:color w:val="auto"/>
        <w:u w:val="none"/>
        <w:effect w:val="none"/>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2E3271B9"/>
    <w:multiLevelType w:val="hybridMultilevel"/>
    <w:tmpl w:val="8CEEFC34"/>
    <w:lvl w:ilvl="0" w:tplc="C87E0C5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AF2CC6"/>
    <w:multiLevelType w:val="multilevel"/>
    <w:tmpl w:val="ECA06A64"/>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3F571E2"/>
    <w:multiLevelType w:val="hybridMultilevel"/>
    <w:tmpl w:val="2FE6D902"/>
    <w:lvl w:ilvl="0" w:tplc="D276AF98">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E36679"/>
    <w:multiLevelType w:val="hybridMultilevel"/>
    <w:tmpl w:val="D76AB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C452A7"/>
    <w:multiLevelType w:val="multilevel"/>
    <w:tmpl w:val="C638F840"/>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sz w:val="28"/>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5">
    <w:nsid w:val="40733A4C"/>
    <w:multiLevelType w:val="hybridMultilevel"/>
    <w:tmpl w:val="C24C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8122BB"/>
    <w:multiLevelType w:val="hybridMultilevel"/>
    <w:tmpl w:val="5080CC3C"/>
    <w:lvl w:ilvl="0" w:tplc="E3688BF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6027935"/>
    <w:multiLevelType w:val="hybridMultilevel"/>
    <w:tmpl w:val="2BFE2B60"/>
    <w:lvl w:ilvl="0" w:tplc="C7047BB4">
      <w:start w:val="1"/>
      <w:numFmt w:val="decimal"/>
      <w:pStyle w:val="a2"/>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AEF07B1"/>
    <w:multiLevelType w:val="hybridMultilevel"/>
    <w:tmpl w:val="925C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120F81"/>
    <w:multiLevelType w:val="hybridMultilevel"/>
    <w:tmpl w:val="DF9CF132"/>
    <w:lvl w:ilvl="0" w:tplc="17F8E5F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0">
    <w:nsid w:val="5C225E79"/>
    <w:multiLevelType w:val="multilevel"/>
    <w:tmpl w:val="4A8EAADC"/>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cs="Arial" w:hint="default"/>
      </w:rPr>
    </w:lvl>
    <w:lvl w:ilvl="2">
      <w:start w:val="1"/>
      <w:numFmt w:val="decimal"/>
      <w:isLgl/>
      <w:lvlText w:val="%1.%2.%3."/>
      <w:lvlJc w:val="left"/>
      <w:pPr>
        <w:ind w:left="1778" w:hanging="720"/>
      </w:pPr>
      <w:rPr>
        <w:rFonts w:cs="Arial" w:hint="default"/>
        <w:i w:val="0"/>
        <w:sz w:val="28"/>
      </w:rPr>
    </w:lvl>
    <w:lvl w:ilvl="3">
      <w:start w:val="1"/>
      <w:numFmt w:val="decimal"/>
      <w:isLgl/>
      <w:lvlText w:val="%1.%2.%3.%4."/>
      <w:lvlJc w:val="left"/>
      <w:pPr>
        <w:ind w:left="2487" w:hanging="1080"/>
      </w:pPr>
      <w:rPr>
        <w:rFonts w:cs="Arial" w:hint="default"/>
      </w:rPr>
    </w:lvl>
    <w:lvl w:ilvl="4">
      <w:start w:val="1"/>
      <w:numFmt w:val="decimal"/>
      <w:isLgl/>
      <w:lvlText w:val="%1.%2.%3.%4.%5."/>
      <w:lvlJc w:val="left"/>
      <w:pPr>
        <w:ind w:left="2836" w:hanging="1080"/>
      </w:pPr>
      <w:rPr>
        <w:rFonts w:cs="Arial" w:hint="default"/>
      </w:rPr>
    </w:lvl>
    <w:lvl w:ilvl="5">
      <w:start w:val="1"/>
      <w:numFmt w:val="decimal"/>
      <w:isLgl/>
      <w:lvlText w:val="%1.%2.%3.%4.%5.%6."/>
      <w:lvlJc w:val="left"/>
      <w:pPr>
        <w:ind w:left="3545" w:hanging="1440"/>
      </w:pPr>
      <w:rPr>
        <w:rFonts w:cs="Arial" w:hint="default"/>
      </w:rPr>
    </w:lvl>
    <w:lvl w:ilvl="6">
      <w:start w:val="1"/>
      <w:numFmt w:val="decimal"/>
      <w:isLgl/>
      <w:lvlText w:val="%1.%2.%3.%4.%5.%6.%7."/>
      <w:lvlJc w:val="left"/>
      <w:pPr>
        <w:ind w:left="4254" w:hanging="1800"/>
      </w:pPr>
      <w:rPr>
        <w:rFonts w:cs="Arial" w:hint="default"/>
      </w:rPr>
    </w:lvl>
    <w:lvl w:ilvl="7">
      <w:start w:val="1"/>
      <w:numFmt w:val="decimal"/>
      <w:isLgl/>
      <w:lvlText w:val="%1.%2.%3.%4.%5.%6.%7.%8."/>
      <w:lvlJc w:val="left"/>
      <w:pPr>
        <w:ind w:left="4603" w:hanging="1800"/>
      </w:pPr>
      <w:rPr>
        <w:rFonts w:cs="Arial" w:hint="default"/>
      </w:rPr>
    </w:lvl>
    <w:lvl w:ilvl="8">
      <w:start w:val="1"/>
      <w:numFmt w:val="decimal"/>
      <w:isLgl/>
      <w:lvlText w:val="%1.%2.%3.%4.%5.%6.%7.%8.%9."/>
      <w:lvlJc w:val="left"/>
      <w:pPr>
        <w:ind w:left="5312" w:hanging="2160"/>
      </w:pPr>
      <w:rPr>
        <w:rFonts w:cs="Arial" w:hint="default"/>
      </w:rPr>
    </w:lvl>
  </w:abstractNum>
  <w:abstractNum w:abstractNumId="31">
    <w:nsid w:val="5C8D443D"/>
    <w:multiLevelType w:val="multilevel"/>
    <w:tmpl w:val="14CACC78"/>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D030F2C"/>
    <w:multiLevelType w:val="hybridMultilevel"/>
    <w:tmpl w:val="607029CE"/>
    <w:lvl w:ilvl="0" w:tplc="0419000B">
      <w:start w:val="1"/>
      <w:numFmt w:val="bullet"/>
      <w:pStyle w:val="50"/>
      <w:lvlText w:val=""/>
      <w:lvlJc w:val="left"/>
      <w:pPr>
        <w:tabs>
          <w:tab w:val="num" w:pos="720"/>
        </w:tabs>
        <w:ind w:left="720" w:hanging="360"/>
      </w:pPr>
      <w:rPr>
        <w:rFonts w:ascii="Wingdings" w:hAnsi="Wingdings" w:hint="default"/>
      </w:rPr>
    </w:lvl>
    <w:lvl w:ilvl="1" w:tplc="C53E67DE" w:tentative="1">
      <w:start w:val="1"/>
      <w:numFmt w:val="bullet"/>
      <w:lvlText w:val="•"/>
      <w:lvlJc w:val="left"/>
      <w:pPr>
        <w:tabs>
          <w:tab w:val="num" w:pos="1440"/>
        </w:tabs>
        <w:ind w:left="1440" w:hanging="360"/>
      </w:pPr>
      <w:rPr>
        <w:rFonts w:ascii="Times New Roman" w:hAnsi="Times New Roman" w:hint="default"/>
      </w:rPr>
    </w:lvl>
    <w:lvl w:ilvl="2" w:tplc="086EBC3A" w:tentative="1">
      <w:start w:val="1"/>
      <w:numFmt w:val="bullet"/>
      <w:lvlText w:val="•"/>
      <w:lvlJc w:val="left"/>
      <w:pPr>
        <w:tabs>
          <w:tab w:val="num" w:pos="2160"/>
        </w:tabs>
        <w:ind w:left="2160" w:hanging="360"/>
      </w:pPr>
      <w:rPr>
        <w:rFonts w:ascii="Times New Roman" w:hAnsi="Times New Roman" w:hint="default"/>
      </w:rPr>
    </w:lvl>
    <w:lvl w:ilvl="3" w:tplc="8B7821C6" w:tentative="1">
      <w:start w:val="1"/>
      <w:numFmt w:val="bullet"/>
      <w:lvlText w:val="•"/>
      <w:lvlJc w:val="left"/>
      <w:pPr>
        <w:tabs>
          <w:tab w:val="num" w:pos="2880"/>
        </w:tabs>
        <w:ind w:left="2880" w:hanging="360"/>
      </w:pPr>
      <w:rPr>
        <w:rFonts w:ascii="Times New Roman" w:hAnsi="Times New Roman" w:hint="default"/>
      </w:rPr>
    </w:lvl>
    <w:lvl w:ilvl="4" w:tplc="0E98556C" w:tentative="1">
      <w:start w:val="1"/>
      <w:numFmt w:val="bullet"/>
      <w:lvlText w:val="•"/>
      <w:lvlJc w:val="left"/>
      <w:pPr>
        <w:tabs>
          <w:tab w:val="num" w:pos="3600"/>
        </w:tabs>
        <w:ind w:left="3600" w:hanging="360"/>
      </w:pPr>
      <w:rPr>
        <w:rFonts w:ascii="Times New Roman" w:hAnsi="Times New Roman" w:hint="default"/>
      </w:rPr>
    </w:lvl>
    <w:lvl w:ilvl="5" w:tplc="812019B8" w:tentative="1">
      <w:start w:val="1"/>
      <w:numFmt w:val="bullet"/>
      <w:lvlText w:val="•"/>
      <w:lvlJc w:val="left"/>
      <w:pPr>
        <w:tabs>
          <w:tab w:val="num" w:pos="4320"/>
        </w:tabs>
        <w:ind w:left="4320" w:hanging="360"/>
      </w:pPr>
      <w:rPr>
        <w:rFonts w:ascii="Times New Roman" w:hAnsi="Times New Roman" w:hint="default"/>
      </w:rPr>
    </w:lvl>
    <w:lvl w:ilvl="6" w:tplc="FE3C01C0" w:tentative="1">
      <w:start w:val="1"/>
      <w:numFmt w:val="bullet"/>
      <w:lvlText w:val="•"/>
      <w:lvlJc w:val="left"/>
      <w:pPr>
        <w:tabs>
          <w:tab w:val="num" w:pos="5040"/>
        </w:tabs>
        <w:ind w:left="5040" w:hanging="360"/>
      </w:pPr>
      <w:rPr>
        <w:rFonts w:ascii="Times New Roman" w:hAnsi="Times New Roman" w:hint="default"/>
      </w:rPr>
    </w:lvl>
    <w:lvl w:ilvl="7" w:tplc="5A3E75B6" w:tentative="1">
      <w:start w:val="1"/>
      <w:numFmt w:val="bullet"/>
      <w:lvlText w:val="•"/>
      <w:lvlJc w:val="left"/>
      <w:pPr>
        <w:tabs>
          <w:tab w:val="num" w:pos="5760"/>
        </w:tabs>
        <w:ind w:left="5760" w:hanging="360"/>
      </w:pPr>
      <w:rPr>
        <w:rFonts w:ascii="Times New Roman" w:hAnsi="Times New Roman" w:hint="default"/>
      </w:rPr>
    </w:lvl>
    <w:lvl w:ilvl="8" w:tplc="66D0D24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ED84B92"/>
    <w:multiLevelType w:val="hybridMultilevel"/>
    <w:tmpl w:val="E564B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476DA5"/>
    <w:multiLevelType w:val="hybridMultilevel"/>
    <w:tmpl w:val="5862F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A70A9D"/>
    <w:multiLevelType w:val="hybridMultilevel"/>
    <w:tmpl w:val="D57C8D5A"/>
    <w:lvl w:ilvl="0" w:tplc="E3688BFE">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1174151"/>
    <w:multiLevelType w:val="hybridMultilevel"/>
    <w:tmpl w:val="0534F58C"/>
    <w:lvl w:ilvl="0" w:tplc="17F8E5F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2"/>
  </w:num>
  <w:num w:numId="2">
    <w:abstractNumId w:val="27"/>
  </w:num>
  <w:num w:numId="3">
    <w:abstractNumId w:val="14"/>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5"/>
  </w:num>
  <w:num w:numId="8">
    <w:abstractNumId w:val="2"/>
  </w:num>
  <w:num w:numId="9">
    <w:abstractNumId w:val="1"/>
  </w:num>
  <w:num w:numId="10">
    <w:abstractNumId w:val="0"/>
  </w:num>
  <w:num w:numId="11">
    <w:abstractNumId w:val="37"/>
  </w:num>
  <w:num w:numId="12">
    <w:abstractNumId w:val="15"/>
  </w:num>
  <w:num w:numId="13">
    <w:abstractNumId w:val="17"/>
  </w:num>
  <w:num w:numId="14">
    <w:abstractNumId w:val="10"/>
  </w:num>
  <w:num w:numId="15">
    <w:abstractNumId w:val="12"/>
  </w:num>
  <w:num w:numId="16">
    <w:abstractNumId w:val="3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0"/>
  </w:num>
  <w:num w:numId="20">
    <w:abstractNumId w:val="18"/>
  </w:num>
  <w:num w:numId="21">
    <w:abstractNumId w:val="13"/>
  </w:num>
  <w:num w:numId="22">
    <w:abstractNumId w:val="16"/>
  </w:num>
  <w:num w:numId="23">
    <w:abstractNumId w:val="31"/>
  </w:num>
  <w:num w:numId="24">
    <w:abstractNumId w:val="21"/>
  </w:num>
  <w:num w:numId="25">
    <w:abstractNumId w:val="7"/>
  </w:num>
  <w:num w:numId="26">
    <w:abstractNumId w:val="29"/>
  </w:num>
  <w:num w:numId="27">
    <w:abstractNumId w:val="36"/>
  </w:num>
  <w:num w:numId="28">
    <w:abstractNumId w:val="9"/>
  </w:num>
  <w:num w:numId="29">
    <w:abstractNumId w:val="35"/>
  </w:num>
  <w:num w:numId="30">
    <w:abstractNumId w:val="11"/>
  </w:num>
  <w:num w:numId="31">
    <w:abstractNumId w:val="8"/>
  </w:num>
  <w:num w:numId="32">
    <w:abstractNumId w:val="26"/>
  </w:num>
  <w:num w:numId="33">
    <w:abstractNumId w:val="23"/>
  </w:num>
  <w:num w:numId="34">
    <w:abstractNumId w:val="28"/>
  </w:num>
  <w:num w:numId="35">
    <w:abstractNumId w:val="25"/>
  </w:num>
  <w:num w:numId="36">
    <w:abstractNumId w:val="22"/>
  </w:num>
  <w:num w:numId="3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3C"/>
    <w:rsid w:val="000002D9"/>
    <w:rsid w:val="00000BA3"/>
    <w:rsid w:val="00000ECD"/>
    <w:rsid w:val="0000116E"/>
    <w:rsid w:val="00001849"/>
    <w:rsid w:val="0000197E"/>
    <w:rsid w:val="00001FFD"/>
    <w:rsid w:val="00003D31"/>
    <w:rsid w:val="00003FCA"/>
    <w:rsid w:val="00004676"/>
    <w:rsid w:val="00004A87"/>
    <w:rsid w:val="0000578D"/>
    <w:rsid w:val="00005DE9"/>
    <w:rsid w:val="0000692C"/>
    <w:rsid w:val="000069E0"/>
    <w:rsid w:val="00006C9C"/>
    <w:rsid w:val="00007A06"/>
    <w:rsid w:val="00010378"/>
    <w:rsid w:val="00010BFC"/>
    <w:rsid w:val="000115CF"/>
    <w:rsid w:val="000124A3"/>
    <w:rsid w:val="000145FE"/>
    <w:rsid w:val="00015A72"/>
    <w:rsid w:val="00016EB6"/>
    <w:rsid w:val="0001753A"/>
    <w:rsid w:val="000175D7"/>
    <w:rsid w:val="00017616"/>
    <w:rsid w:val="000212FA"/>
    <w:rsid w:val="00022CCD"/>
    <w:rsid w:val="00022CDF"/>
    <w:rsid w:val="00023E29"/>
    <w:rsid w:val="000248B9"/>
    <w:rsid w:val="000253D0"/>
    <w:rsid w:val="000258A3"/>
    <w:rsid w:val="0002618E"/>
    <w:rsid w:val="00026812"/>
    <w:rsid w:val="00026F51"/>
    <w:rsid w:val="00027872"/>
    <w:rsid w:val="00030B96"/>
    <w:rsid w:val="00030D82"/>
    <w:rsid w:val="00031587"/>
    <w:rsid w:val="0003192F"/>
    <w:rsid w:val="00032F64"/>
    <w:rsid w:val="00033260"/>
    <w:rsid w:val="00033440"/>
    <w:rsid w:val="00033D0C"/>
    <w:rsid w:val="00034061"/>
    <w:rsid w:val="00034206"/>
    <w:rsid w:val="00034595"/>
    <w:rsid w:val="00034C28"/>
    <w:rsid w:val="00034DD5"/>
    <w:rsid w:val="00035379"/>
    <w:rsid w:val="00035925"/>
    <w:rsid w:val="000359A4"/>
    <w:rsid w:val="00035B3C"/>
    <w:rsid w:val="00035BB8"/>
    <w:rsid w:val="0003611F"/>
    <w:rsid w:val="000368EB"/>
    <w:rsid w:val="0003739C"/>
    <w:rsid w:val="00037C01"/>
    <w:rsid w:val="0004055F"/>
    <w:rsid w:val="000405D6"/>
    <w:rsid w:val="0004103E"/>
    <w:rsid w:val="0004172F"/>
    <w:rsid w:val="000420B6"/>
    <w:rsid w:val="000433E7"/>
    <w:rsid w:val="00043B67"/>
    <w:rsid w:val="00043C1B"/>
    <w:rsid w:val="00044168"/>
    <w:rsid w:val="00044DA2"/>
    <w:rsid w:val="0004632C"/>
    <w:rsid w:val="000470E8"/>
    <w:rsid w:val="00047175"/>
    <w:rsid w:val="00050B81"/>
    <w:rsid w:val="000510ED"/>
    <w:rsid w:val="00052BD3"/>
    <w:rsid w:val="00053CD6"/>
    <w:rsid w:val="00053F06"/>
    <w:rsid w:val="00054C8B"/>
    <w:rsid w:val="000560F7"/>
    <w:rsid w:val="000564D7"/>
    <w:rsid w:val="00057A6A"/>
    <w:rsid w:val="00060D90"/>
    <w:rsid w:val="0006113A"/>
    <w:rsid w:val="000621FC"/>
    <w:rsid w:val="00062BD3"/>
    <w:rsid w:val="00062FA1"/>
    <w:rsid w:val="00063CC5"/>
    <w:rsid w:val="00063DFE"/>
    <w:rsid w:val="0006460E"/>
    <w:rsid w:val="00065595"/>
    <w:rsid w:val="00065E38"/>
    <w:rsid w:val="00065E9A"/>
    <w:rsid w:val="00065FE4"/>
    <w:rsid w:val="000661BC"/>
    <w:rsid w:val="00066B7E"/>
    <w:rsid w:val="00066DF4"/>
    <w:rsid w:val="000679E7"/>
    <w:rsid w:val="0007044F"/>
    <w:rsid w:val="000719B2"/>
    <w:rsid w:val="00071ACE"/>
    <w:rsid w:val="00071B38"/>
    <w:rsid w:val="00072260"/>
    <w:rsid w:val="00073B47"/>
    <w:rsid w:val="00074343"/>
    <w:rsid w:val="0007446E"/>
    <w:rsid w:val="000744A9"/>
    <w:rsid w:val="000745C0"/>
    <w:rsid w:val="000746EB"/>
    <w:rsid w:val="000746EE"/>
    <w:rsid w:val="00074878"/>
    <w:rsid w:val="00075124"/>
    <w:rsid w:val="000751C7"/>
    <w:rsid w:val="00076187"/>
    <w:rsid w:val="00076F2A"/>
    <w:rsid w:val="0007719B"/>
    <w:rsid w:val="00077DB6"/>
    <w:rsid w:val="00077FBD"/>
    <w:rsid w:val="000803D7"/>
    <w:rsid w:val="000803FE"/>
    <w:rsid w:val="0008050C"/>
    <w:rsid w:val="0008133F"/>
    <w:rsid w:val="000818EF"/>
    <w:rsid w:val="00081C8E"/>
    <w:rsid w:val="000820B6"/>
    <w:rsid w:val="00082FA2"/>
    <w:rsid w:val="000832C1"/>
    <w:rsid w:val="00083DB3"/>
    <w:rsid w:val="00084217"/>
    <w:rsid w:val="0008448E"/>
    <w:rsid w:val="000849D8"/>
    <w:rsid w:val="00084DE5"/>
    <w:rsid w:val="000861C4"/>
    <w:rsid w:val="000875E7"/>
    <w:rsid w:val="00090409"/>
    <w:rsid w:val="0009192C"/>
    <w:rsid w:val="0009243D"/>
    <w:rsid w:val="000936BC"/>
    <w:rsid w:val="00093E3E"/>
    <w:rsid w:val="000940AA"/>
    <w:rsid w:val="00094241"/>
    <w:rsid w:val="00094AAE"/>
    <w:rsid w:val="00094C37"/>
    <w:rsid w:val="000952A4"/>
    <w:rsid w:val="00096C72"/>
    <w:rsid w:val="00096D7E"/>
    <w:rsid w:val="0009726E"/>
    <w:rsid w:val="000975C5"/>
    <w:rsid w:val="000A0F30"/>
    <w:rsid w:val="000A20E2"/>
    <w:rsid w:val="000A21BF"/>
    <w:rsid w:val="000A3290"/>
    <w:rsid w:val="000A43C8"/>
    <w:rsid w:val="000A4639"/>
    <w:rsid w:val="000A4D1C"/>
    <w:rsid w:val="000A5725"/>
    <w:rsid w:val="000A66D5"/>
    <w:rsid w:val="000A69E3"/>
    <w:rsid w:val="000A71AA"/>
    <w:rsid w:val="000A74F8"/>
    <w:rsid w:val="000A7EED"/>
    <w:rsid w:val="000B016A"/>
    <w:rsid w:val="000B0277"/>
    <w:rsid w:val="000B0C41"/>
    <w:rsid w:val="000B15F1"/>
    <w:rsid w:val="000B161C"/>
    <w:rsid w:val="000B1AAF"/>
    <w:rsid w:val="000B1D80"/>
    <w:rsid w:val="000B288F"/>
    <w:rsid w:val="000B28B0"/>
    <w:rsid w:val="000B2FED"/>
    <w:rsid w:val="000B44CC"/>
    <w:rsid w:val="000B5FD8"/>
    <w:rsid w:val="000B62E3"/>
    <w:rsid w:val="000B6323"/>
    <w:rsid w:val="000B698D"/>
    <w:rsid w:val="000B69D1"/>
    <w:rsid w:val="000B77DA"/>
    <w:rsid w:val="000B7DAF"/>
    <w:rsid w:val="000C0633"/>
    <w:rsid w:val="000C1F8F"/>
    <w:rsid w:val="000C296A"/>
    <w:rsid w:val="000C29C7"/>
    <w:rsid w:val="000C3253"/>
    <w:rsid w:val="000C3FF1"/>
    <w:rsid w:val="000C41F6"/>
    <w:rsid w:val="000C4571"/>
    <w:rsid w:val="000C4E65"/>
    <w:rsid w:val="000C598E"/>
    <w:rsid w:val="000C61E4"/>
    <w:rsid w:val="000D0B32"/>
    <w:rsid w:val="000D0F46"/>
    <w:rsid w:val="000D124D"/>
    <w:rsid w:val="000D21C7"/>
    <w:rsid w:val="000D2B01"/>
    <w:rsid w:val="000D36F3"/>
    <w:rsid w:val="000D372D"/>
    <w:rsid w:val="000D4842"/>
    <w:rsid w:val="000D5231"/>
    <w:rsid w:val="000D56B1"/>
    <w:rsid w:val="000D5B2F"/>
    <w:rsid w:val="000D6C8E"/>
    <w:rsid w:val="000D75F2"/>
    <w:rsid w:val="000E0911"/>
    <w:rsid w:val="000E0FF0"/>
    <w:rsid w:val="000E2539"/>
    <w:rsid w:val="000E3F42"/>
    <w:rsid w:val="000E54AD"/>
    <w:rsid w:val="000E5D10"/>
    <w:rsid w:val="000E5D24"/>
    <w:rsid w:val="000E64D8"/>
    <w:rsid w:val="000F0957"/>
    <w:rsid w:val="000F1305"/>
    <w:rsid w:val="000F138B"/>
    <w:rsid w:val="000F25C3"/>
    <w:rsid w:val="000F2A2B"/>
    <w:rsid w:val="000F319F"/>
    <w:rsid w:val="000F37A5"/>
    <w:rsid w:val="000F394D"/>
    <w:rsid w:val="000F3B50"/>
    <w:rsid w:val="000F4BC9"/>
    <w:rsid w:val="000F5410"/>
    <w:rsid w:val="000F5770"/>
    <w:rsid w:val="000F5896"/>
    <w:rsid w:val="000F619D"/>
    <w:rsid w:val="000F64AF"/>
    <w:rsid w:val="000F66FB"/>
    <w:rsid w:val="000F6BBB"/>
    <w:rsid w:val="000F79D2"/>
    <w:rsid w:val="000F7BDE"/>
    <w:rsid w:val="0010020D"/>
    <w:rsid w:val="0010054E"/>
    <w:rsid w:val="001007CC"/>
    <w:rsid w:val="00100C36"/>
    <w:rsid w:val="00100CE9"/>
    <w:rsid w:val="00101932"/>
    <w:rsid w:val="00101FAB"/>
    <w:rsid w:val="00101FAD"/>
    <w:rsid w:val="001022F9"/>
    <w:rsid w:val="00102518"/>
    <w:rsid w:val="0010403C"/>
    <w:rsid w:val="0010567E"/>
    <w:rsid w:val="001059DB"/>
    <w:rsid w:val="00106F07"/>
    <w:rsid w:val="0010712A"/>
    <w:rsid w:val="00107826"/>
    <w:rsid w:val="00107A90"/>
    <w:rsid w:val="00110290"/>
    <w:rsid w:val="0011047A"/>
    <w:rsid w:val="001105E8"/>
    <w:rsid w:val="0011225A"/>
    <w:rsid w:val="001127B3"/>
    <w:rsid w:val="001127EC"/>
    <w:rsid w:val="00112911"/>
    <w:rsid w:val="00112D61"/>
    <w:rsid w:val="001135C1"/>
    <w:rsid w:val="00113DA1"/>
    <w:rsid w:val="00113F4E"/>
    <w:rsid w:val="001148BB"/>
    <w:rsid w:val="00114F57"/>
    <w:rsid w:val="00114F62"/>
    <w:rsid w:val="001150F9"/>
    <w:rsid w:val="00116D47"/>
    <w:rsid w:val="00117DAC"/>
    <w:rsid w:val="0012087B"/>
    <w:rsid w:val="00121A3E"/>
    <w:rsid w:val="001223DA"/>
    <w:rsid w:val="001234EA"/>
    <w:rsid w:val="00123B88"/>
    <w:rsid w:val="001242F3"/>
    <w:rsid w:val="001248C6"/>
    <w:rsid w:val="001251B6"/>
    <w:rsid w:val="00125BA2"/>
    <w:rsid w:val="001260A7"/>
    <w:rsid w:val="00126436"/>
    <w:rsid w:val="0012687E"/>
    <w:rsid w:val="0012715E"/>
    <w:rsid w:val="0013005F"/>
    <w:rsid w:val="001303E9"/>
    <w:rsid w:val="0013066D"/>
    <w:rsid w:val="00130CF1"/>
    <w:rsid w:val="001311B7"/>
    <w:rsid w:val="00131C3F"/>
    <w:rsid w:val="00132069"/>
    <w:rsid w:val="00132206"/>
    <w:rsid w:val="001322BF"/>
    <w:rsid w:val="001339F7"/>
    <w:rsid w:val="001344E7"/>
    <w:rsid w:val="00134B85"/>
    <w:rsid w:val="00136739"/>
    <w:rsid w:val="00137871"/>
    <w:rsid w:val="00137899"/>
    <w:rsid w:val="00137C0F"/>
    <w:rsid w:val="00137E6C"/>
    <w:rsid w:val="001403F6"/>
    <w:rsid w:val="0014058D"/>
    <w:rsid w:val="00140A71"/>
    <w:rsid w:val="00141577"/>
    <w:rsid w:val="001416B5"/>
    <w:rsid w:val="001423D8"/>
    <w:rsid w:val="00142701"/>
    <w:rsid w:val="00143A6F"/>
    <w:rsid w:val="00143DE5"/>
    <w:rsid w:val="00144942"/>
    <w:rsid w:val="00144C27"/>
    <w:rsid w:val="00145B65"/>
    <w:rsid w:val="0014616F"/>
    <w:rsid w:val="00147488"/>
    <w:rsid w:val="0014766A"/>
    <w:rsid w:val="0014788B"/>
    <w:rsid w:val="0015013F"/>
    <w:rsid w:val="001509E1"/>
    <w:rsid w:val="00150A89"/>
    <w:rsid w:val="00150C89"/>
    <w:rsid w:val="00151790"/>
    <w:rsid w:val="00151BA2"/>
    <w:rsid w:val="00151DB6"/>
    <w:rsid w:val="00152959"/>
    <w:rsid w:val="00152B12"/>
    <w:rsid w:val="00152C4E"/>
    <w:rsid w:val="001533F6"/>
    <w:rsid w:val="00154092"/>
    <w:rsid w:val="0015539D"/>
    <w:rsid w:val="001553AB"/>
    <w:rsid w:val="001555C7"/>
    <w:rsid w:val="001558D9"/>
    <w:rsid w:val="00155A50"/>
    <w:rsid w:val="00155FC8"/>
    <w:rsid w:val="001566B4"/>
    <w:rsid w:val="00156945"/>
    <w:rsid w:val="00156CC3"/>
    <w:rsid w:val="00157744"/>
    <w:rsid w:val="00157EBE"/>
    <w:rsid w:val="00157EC6"/>
    <w:rsid w:val="00162E08"/>
    <w:rsid w:val="00163717"/>
    <w:rsid w:val="00163E64"/>
    <w:rsid w:val="00163FA9"/>
    <w:rsid w:val="00164119"/>
    <w:rsid w:val="00166066"/>
    <w:rsid w:val="001665B9"/>
    <w:rsid w:val="001701C7"/>
    <w:rsid w:val="0017185B"/>
    <w:rsid w:val="00171E37"/>
    <w:rsid w:val="0017243E"/>
    <w:rsid w:val="0017377B"/>
    <w:rsid w:val="00173F84"/>
    <w:rsid w:val="00174135"/>
    <w:rsid w:val="0017507C"/>
    <w:rsid w:val="001756A0"/>
    <w:rsid w:val="001757CF"/>
    <w:rsid w:val="001762EF"/>
    <w:rsid w:val="001763BA"/>
    <w:rsid w:val="00177CCF"/>
    <w:rsid w:val="00177F1E"/>
    <w:rsid w:val="001800A2"/>
    <w:rsid w:val="0018083F"/>
    <w:rsid w:val="00181FCF"/>
    <w:rsid w:val="00182127"/>
    <w:rsid w:val="00183220"/>
    <w:rsid w:val="001835E5"/>
    <w:rsid w:val="001835ED"/>
    <w:rsid w:val="001836C1"/>
    <w:rsid w:val="0018469D"/>
    <w:rsid w:val="001847B5"/>
    <w:rsid w:val="001848AC"/>
    <w:rsid w:val="001850CE"/>
    <w:rsid w:val="0018563A"/>
    <w:rsid w:val="00185A3A"/>
    <w:rsid w:val="001863C0"/>
    <w:rsid w:val="0018716B"/>
    <w:rsid w:val="001877E9"/>
    <w:rsid w:val="00187B71"/>
    <w:rsid w:val="00187C74"/>
    <w:rsid w:val="001908C0"/>
    <w:rsid w:val="0019104E"/>
    <w:rsid w:val="00192212"/>
    <w:rsid w:val="001926C2"/>
    <w:rsid w:val="00193CB2"/>
    <w:rsid w:val="00194DFB"/>
    <w:rsid w:val="001950A9"/>
    <w:rsid w:val="00195445"/>
    <w:rsid w:val="00195BC2"/>
    <w:rsid w:val="00195D4C"/>
    <w:rsid w:val="001963D6"/>
    <w:rsid w:val="001967B6"/>
    <w:rsid w:val="00196DDC"/>
    <w:rsid w:val="001A0962"/>
    <w:rsid w:val="001A1861"/>
    <w:rsid w:val="001A1BF1"/>
    <w:rsid w:val="001A2694"/>
    <w:rsid w:val="001A2D9F"/>
    <w:rsid w:val="001A3973"/>
    <w:rsid w:val="001A3DA7"/>
    <w:rsid w:val="001A3E66"/>
    <w:rsid w:val="001A4BF2"/>
    <w:rsid w:val="001A5EC5"/>
    <w:rsid w:val="001A65C5"/>
    <w:rsid w:val="001A788D"/>
    <w:rsid w:val="001A7AE5"/>
    <w:rsid w:val="001B141B"/>
    <w:rsid w:val="001B1E34"/>
    <w:rsid w:val="001B46F5"/>
    <w:rsid w:val="001B5096"/>
    <w:rsid w:val="001B5125"/>
    <w:rsid w:val="001B5341"/>
    <w:rsid w:val="001B617C"/>
    <w:rsid w:val="001B6713"/>
    <w:rsid w:val="001B69D2"/>
    <w:rsid w:val="001B6EB9"/>
    <w:rsid w:val="001B77B1"/>
    <w:rsid w:val="001B7934"/>
    <w:rsid w:val="001B7A12"/>
    <w:rsid w:val="001B7A42"/>
    <w:rsid w:val="001C0D0A"/>
    <w:rsid w:val="001C2458"/>
    <w:rsid w:val="001C25A9"/>
    <w:rsid w:val="001C2B42"/>
    <w:rsid w:val="001C2C17"/>
    <w:rsid w:val="001C2CBE"/>
    <w:rsid w:val="001C30C8"/>
    <w:rsid w:val="001C3358"/>
    <w:rsid w:val="001C3B9B"/>
    <w:rsid w:val="001C455D"/>
    <w:rsid w:val="001C47E5"/>
    <w:rsid w:val="001C4BF4"/>
    <w:rsid w:val="001C5244"/>
    <w:rsid w:val="001C6DEE"/>
    <w:rsid w:val="001C6ECD"/>
    <w:rsid w:val="001C71DF"/>
    <w:rsid w:val="001D02A7"/>
    <w:rsid w:val="001D14F2"/>
    <w:rsid w:val="001D1BF9"/>
    <w:rsid w:val="001D2FE4"/>
    <w:rsid w:val="001D441E"/>
    <w:rsid w:val="001D4522"/>
    <w:rsid w:val="001D467D"/>
    <w:rsid w:val="001D500B"/>
    <w:rsid w:val="001D5251"/>
    <w:rsid w:val="001D655F"/>
    <w:rsid w:val="001D6835"/>
    <w:rsid w:val="001D6C7F"/>
    <w:rsid w:val="001D6D2D"/>
    <w:rsid w:val="001D789F"/>
    <w:rsid w:val="001E0359"/>
    <w:rsid w:val="001E0919"/>
    <w:rsid w:val="001E1561"/>
    <w:rsid w:val="001E26EC"/>
    <w:rsid w:val="001E2CC4"/>
    <w:rsid w:val="001E2D05"/>
    <w:rsid w:val="001E2E0B"/>
    <w:rsid w:val="001E4D83"/>
    <w:rsid w:val="001E5045"/>
    <w:rsid w:val="001E56A3"/>
    <w:rsid w:val="001E5DD1"/>
    <w:rsid w:val="001E6837"/>
    <w:rsid w:val="001E6C5B"/>
    <w:rsid w:val="001F0B2C"/>
    <w:rsid w:val="001F0D4F"/>
    <w:rsid w:val="001F0DC7"/>
    <w:rsid w:val="001F0E65"/>
    <w:rsid w:val="001F1101"/>
    <w:rsid w:val="001F1232"/>
    <w:rsid w:val="001F1309"/>
    <w:rsid w:val="001F1E78"/>
    <w:rsid w:val="001F20F9"/>
    <w:rsid w:val="001F2685"/>
    <w:rsid w:val="001F278E"/>
    <w:rsid w:val="001F2ACA"/>
    <w:rsid w:val="001F3122"/>
    <w:rsid w:val="001F3393"/>
    <w:rsid w:val="001F3D53"/>
    <w:rsid w:val="001F3DD7"/>
    <w:rsid w:val="001F4DF0"/>
    <w:rsid w:val="001F5114"/>
    <w:rsid w:val="001F51E9"/>
    <w:rsid w:val="001F5ECB"/>
    <w:rsid w:val="001F5FE2"/>
    <w:rsid w:val="001F65FF"/>
    <w:rsid w:val="001F6C6B"/>
    <w:rsid w:val="001F7506"/>
    <w:rsid w:val="001F753E"/>
    <w:rsid w:val="001F75B9"/>
    <w:rsid w:val="001F7EB5"/>
    <w:rsid w:val="0020110B"/>
    <w:rsid w:val="0020211A"/>
    <w:rsid w:val="0020238D"/>
    <w:rsid w:val="002026C8"/>
    <w:rsid w:val="00203336"/>
    <w:rsid w:val="00203B72"/>
    <w:rsid w:val="00204051"/>
    <w:rsid w:val="00204235"/>
    <w:rsid w:val="00204BF1"/>
    <w:rsid w:val="00205666"/>
    <w:rsid w:val="0020575C"/>
    <w:rsid w:val="00207723"/>
    <w:rsid w:val="00207799"/>
    <w:rsid w:val="00207997"/>
    <w:rsid w:val="00207D41"/>
    <w:rsid w:val="00210696"/>
    <w:rsid w:val="00210B1B"/>
    <w:rsid w:val="00210E2C"/>
    <w:rsid w:val="00211C2F"/>
    <w:rsid w:val="00211D46"/>
    <w:rsid w:val="00212ACE"/>
    <w:rsid w:val="002137AD"/>
    <w:rsid w:val="00213CE2"/>
    <w:rsid w:val="00213D5A"/>
    <w:rsid w:val="002143B7"/>
    <w:rsid w:val="002144D2"/>
    <w:rsid w:val="00214B2D"/>
    <w:rsid w:val="00214DDD"/>
    <w:rsid w:val="002150E4"/>
    <w:rsid w:val="002158EE"/>
    <w:rsid w:val="002161C6"/>
    <w:rsid w:val="00216E8F"/>
    <w:rsid w:val="0021754D"/>
    <w:rsid w:val="00217E98"/>
    <w:rsid w:val="00222833"/>
    <w:rsid w:val="002232B2"/>
    <w:rsid w:val="00223780"/>
    <w:rsid w:val="00225E1F"/>
    <w:rsid w:val="0022675E"/>
    <w:rsid w:val="00226DB6"/>
    <w:rsid w:val="0022784B"/>
    <w:rsid w:val="0023029B"/>
    <w:rsid w:val="0023036C"/>
    <w:rsid w:val="00230B8D"/>
    <w:rsid w:val="00231607"/>
    <w:rsid w:val="002316F7"/>
    <w:rsid w:val="002319C5"/>
    <w:rsid w:val="00231AC3"/>
    <w:rsid w:val="00231CCA"/>
    <w:rsid w:val="00234459"/>
    <w:rsid w:val="002344F2"/>
    <w:rsid w:val="00234911"/>
    <w:rsid w:val="00234A8E"/>
    <w:rsid w:val="00234D92"/>
    <w:rsid w:val="00237FD3"/>
    <w:rsid w:val="0024209D"/>
    <w:rsid w:val="00242444"/>
    <w:rsid w:val="00242AE6"/>
    <w:rsid w:val="00242DA0"/>
    <w:rsid w:val="0024370D"/>
    <w:rsid w:val="00244AE0"/>
    <w:rsid w:val="00244F0D"/>
    <w:rsid w:val="00244FD8"/>
    <w:rsid w:val="0024509A"/>
    <w:rsid w:val="002457C6"/>
    <w:rsid w:val="00245C59"/>
    <w:rsid w:val="00245D18"/>
    <w:rsid w:val="00247AF0"/>
    <w:rsid w:val="00247B22"/>
    <w:rsid w:val="002501D7"/>
    <w:rsid w:val="00250575"/>
    <w:rsid w:val="00251E90"/>
    <w:rsid w:val="00252281"/>
    <w:rsid w:val="00252878"/>
    <w:rsid w:val="00253878"/>
    <w:rsid w:val="00253AB4"/>
    <w:rsid w:val="00254371"/>
    <w:rsid w:val="0025473F"/>
    <w:rsid w:val="002550C8"/>
    <w:rsid w:val="00255621"/>
    <w:rsid w:val="00256BCC"/>
    <w:rsid w:val="00257691"/>
    <w:rsid w:val="00257F51"/>
    <w:rsid w:val="00260A1F"/>
    <w:rsid w:val="00260F7C"/>
    <w:rsid w:val="002627AF"/>
    <w:rsid w:val="00262A4B"/>
    <w:rsid w:val="002654A0"/>
    <w:rsid w:val="00265AC8"/>
    <w:rsid w:val="00265C4B"/>
    <w:rsid w:val="00265EE8"/>
    <w:rsid w:val="002661EE"/>
    <w:rsid w:val="00266425"/>
    <w:rsid w:val="002674BE"/>
    <w:rsid w:val="002702CE"/>
    <w:rsid w:val="00270818"/>
    <w:rsid w:val="00272059"/>
    <w:rsid w:val="0027267B"/>
    <w:rsid w:val="0027295D"/>
    <w:rsid w:val="002733FD"/>
    <w:rsid w:val="002743E3"/>
    <w:rsid w:val="00274FEC"/>
    <w:rsid w:val="00275412"/>
    <w:rsid w:val="00275B9B"/>
    <w:rsid w:val="00275CA8"/>
    <w:rsid w:val="00275D48"/>
    <w:rsid w:val="00275D70"/>
    <w:rsid w:val="00276ECE"/>
    <w:rsid w:val="002772B7"/>
    <w:rsid w:val="00277EAE"/>
    <w:rsid w:val="00280F8B"/>
    <w:rsid w:val="002819F3"/>
    <w:rsid w:val="00281ACF"/>
    <w:rsid w:val="00282DB7"/>
    <w:rsid w:val="002832AB"/>
    <w:rsid w:val="002840BC"/>
    <w:rsid w:val="00284D5C"/>
    <w:rsid w:val="00285015"/>
    <w:rsid w:val="0028566B"/>
    <w:rsid w:val="00285F23"/>
    <w:rsid w:val="00286815"/>
    <w:rsid w:val="00286AE2"/>
    <w:rsid w:val="00287651"/>
    <w:rsid w:val="0029007C"/>
    <w:rsid w:val="00291561"/>
    <w:rsid w:val="00292116"/>
    <w:rsid w:val="0029225B"/>
    <w:rsid w:val="0029248C"/>
    <w:rsid w:val="0029354A"/>
    <w:rsid w:val="00293CD6"/>
    <w:rsid w:val="00293D4B"/>
    <w:rsid w:val="00294C84"/>
    <w:rsid w:val="0029568C"/>
    <w:rsid w:val="00295ADC"/>
    <w:rsid w:val="00296454"/>
    <w:rsid w:val="00296950"/>
    <w:rsid w:val="00297600"/>
    <w:rsid w:val="00297FC5"/>
    <w:rsid w:val="002A12A4"/>
    <w:rsid w:val="002A154E"/>
    <w:rsid w:val="002A1C24"/>
    <w:rsid w:val="002A2B30"/>
    <w:rsid w:val="002A3782"/>
    <w:rsid w:val="002A3EFD"/>
    <w:rsid w:val="002A3F49"/>
    <w:rsid w:val="002A473F"/>
    <w:rsid w:val="002A6B6C"/>
    <w:rsid w:val="002B0D54"/>
    <w:rsid w:val="002B313D"/>
    <w:rsid w:val="002B3F9A"/>
    <w:rsid w:val="002B4756"/>
    <w:rsid w:val="002B4F1C"/>
    <w:rsid w:val="002B55B3"/>
    <w:rsid w:val="002B6BD0"/>
    <w:rsid w:val="002B7346"/>
    <w:rsid w:val="002B7534"/>
    <w:rsid w:val="002B7939"/>
    <w:rsid w:val="002C16A5"/>
    <w:rsid w:val="002C20EE"/>
    <w:rsid w:val="002C247F"/>
    <w:rsid w:val="002C2F3D"/>
    <w:rsid w:val="002C3713"/>
    <w:rsid w:val="002C4115"/>
    <w:rsid w:val="002C4C5B"/>
    <w:rsid w:val="002C5029"/>
    <w:rsid w:val="002C53AA"/>
    <w:rsid w:val="002C546F"/>
    <w:rsid w:val="002C662A"/>
    <w:rsid w:val="002C6886"/>
    <w:rsid w:val="002C69B7"/>
    <w:rsid w:val="002C6ABE"/>
    <w:rsid w:val="002C6CE6"/>
    <w:rsid w:val="002C7881"/>
    <w:rsid w:val="002D0A76"/>
    <w:rsid w:val="002D0BB2"/>
    <w:rsid w:val="002D0FFE"/>
    <w:rsid w:val="002D1619"/>
    <w:rsid w:val="002D1D50"/>
    <w:rsid w:val="002D2B54"/>
    <w:rsid w:val="002D301D"/>
    <w:rsid w:val="002D353D"/>
    <w:rsid w:val="002D383E"/>
    <w:rsid w:val="002D51DF"/>
    <w:rsid w:val="002D5365"/>
    <w:rsid w:val="002D5592"/>
    <w:rsid w:val="002D5881"/>
    <w:rsid w:val="002D58EE"/>
    <w:rsid w:val="002D6080"/>
    <w:rsid w:val="002D6616"/>
    <w:rsid w:val="002D6A5D"/>
    <w:rsid w:val="002D7053"/>
    <w:rsid w:val="002E05F2"/>
    <w:rsid w:val="002E0B2F"/>
    <w:rsid w:val="002E1E8A"/>
    <w:rsid w:val="002E34D6"/>
    <w:rsid w:val="002E39A0"/>
    <w:rsid w:val="002E3A65"/>
    <w:rsid w:val="002E3CB5"/>
    <w:rsid w:val="002E3FCD"/>
    <w:rsid w:val="002E4262"/>
    <w:rsid w:val="002E469C"/>
    <w:rsid w:val="002E4B35"/>
    <w:rsid w:val="002E5174"/>
    <w:rsid w:val="002E52D4"/>
    <w:rsid w:val="002E584F"/>
    <w:rsid w:val="002E6E46"/>
    <w:rsid w:val="002E6EB7"/>
    <w:rsid w:val="002E7389"/>
    <w:rsid w:val="002E7CF6"/>
    <w:rsid w:val="002F142B"/>
    <w:rsid w:val="002F1DBB"/>
    <w:rsid w:val="002F2833"/>
    <w:rsid w:val="002F2E78"/>
    <w:rsid w:val="002F2F54"/>
    <w:rsid w:val="002F371E"/>
    <w:rsid w:val="002F4045"/>
    <w:rsid w:val="002F41CF"/>
    <w:rsid w:val="002F4939"/>
    <w:rsid w:val="002F4C06"/>
    <w:rsid w:val="002F52E5"/>
    <w:rsid w:val="002F5B9D"/>
    <w:rsid w:val="002F670E"/>
    <w:rsid w:val="002F6E07"/>
    <w:rsid w:val="002F7082"/>
    <w:rsid w:val="002F790C"/>
    <w:rsid w:val="002F7C9B"/>
    <w:rsid w:val="00300103"/>
    <w:rsid w:val="0030089C"/>
    <w:rsid w:val="00301157"/>
    <w:rsid w:val="003012CD"/>
    <w:rsid w:val="003020A4"/>
    <w:rsid w:val="00302203"/>
    <w:rsid w:val="0030271E"/>
    <w:rsid w:val="003038A9"/>
    <w:rsid w:val="00303D24"/>
    <w:rsid w:val="003041B3"/>
    <w:rsid w:val="00304465"/>
    <w:rsid w:val="00306531"/>
    <w:rsid w:val="00306CEF"/>
    <w:rsid w:val="00306FDF"/>
    <w:rsid w:val="003102ED"/>
    <w:rsid w:val="0031049C"/>
    <w:rsid w:val="00310B1B"/>
    <w:rsid w:val="00310F9E"/>
    <w:rsid w:val="00311261"/>
    <w:rsid w:val="00311BFB"/>
    <w:rsid w:val="00312453"/>
    <w:rsid w:val="003129FA"/>
    <w:rsid w:val="00312A5C"/>
    <w:rsid w:val="00312F12"/>
    <w:rsid w:val="00313E40"/>
    <w:rsid w:val="00314D87"/>
    <w:rsid w:val="0031557F"/>
    <w:rsid w:val="003157C8"/>
    <w:rsid w:val="003158E3"/>
    <w:rsid w:val="00316088"/>
    <w:rsid w:val="0031654E"/>
    <w:rsid w:val="0031681A"/>
    <w:rsid w:val="003173B3"/>
    <w:rsid w:val="00317443"/>
    <w:rsid w:val="003174F4"/>
    <w:rsid w:val="0031770F"/>
    <w:rsid w:val="00320CC1"/>
    <w:rsid w:val="00320F63"/>
    <w:rsid w:val="003211A5"/>
    <w:rsid w:val="00321774"/>
    <w:rsid w:val="00321BD8"/>
    <w:rsid w:val="00321D18"/>
    <w:rsid w:val="0032211A"/>
    <w:rsid w:val="003246FC"/>
    <w:rsid w:val="00325107"/>
    <w:rsid w:val="00325F03"/>
    <w:rsid w:val="00326F07"/>
    <w:rsid w:val="003279B0"/>
    <w:rsid w:val="00327A64"/>
    <w:rsid w:val="0033047A"/>
    <w:rsid w:val="00330509"/>
    <w:rsid w:val="00331927"/>
    <w:rsid w:val="00331934"/>
    <w:rsid w:val="00332196"/>
    <w:rsid w:val="00333FB7"/>
    <w:rsid w:val="00334038"/>
    <w:rsid w:val="00335120"/>
    <w:rsid w:val="00335361"/>
    <w:rsid w:val="00335389"/>
    <w:rsid w:val="00335B8F"/>
    <w:rsid w:val="00335C6D"/>
    <w:rsid w:val="0033702B"/>
    <w:rsid w:val="00337C0D"/>
    <w:rsid w:val="0034018A"/>
    <w:rsid w:val="00341151"/>
    <w:rsid w:val="003411B3"/>
    <w:rsid w:val="003418D9"/>
    <w:rsid w:val="00341919"/>
    <w:rsid w:val="00342136"/>
    <w:rsid w:val="003432A5"/>
    <w:rsid w:val="003434B2"/>
    <w:rsid w:val="00343A40"/>
    <w:rsid w:val="00343B5B"/>
    <w:rsid w:val="003441EA"/>
    <w:rsid w:val="003465F4"/>
    <w:rsid w:val="00347117"/>
    <w:rsid w:val="00347665"/>
    <w:rsid w:val="00347E49"/>
    <w:rsid w:val="00347E75"/>
    <w:rsid w:val="003503FE"/>
    <w:rsid w:val="003506B8"/>
    <w:rsid w:val="00350B7D"/>
    <w:rsid w:val="00350DCF"/>
    <w:rsid w:val="003521C5"/>
    <w:rsid w:val="0035266B"/>
    <w:rsid w:val="00352776"/>
    <w:rsid w:val="0035359F"/>
    <w:rsid w:val="00353F09"/>
    <w:rsid w:val="003541D7"/>
    <w:rsid w:val="0035458C"/>
    <w:rsid w:val="0035465E"/>
    <w:rsid w:val="00354BEC"/>
    <w:rsid w:val="003563BA"/>
    <w:rsid w:val="003568B4"/>
    <w:rsid w:val="00356D5D"/>
    <w:rsid w:val="00356E0B"/>
    <w:rsid w:val="003578C0"/>
    <w:rsid w:val="00360DD7"/>
    <w:rsid w:val="00361641"/>
    <w:rsid w:val="003617D3"/>
    <w:rsid w:val="00363DB0"/>
    <w:rsid w:val="003643D8"/>
    <w:rsid w:val="00364B3D"/>
    <w:rsid w:val="003659F3"/>
    <w:rsid w:val="00366336"/>
    <w:rsid w:val="00366C1E"/>
    <w:rsid w:val="00366C37"/>
    <w:rsid w:val="0036715D"/>
    <w:rsid w:val="00367467"/>
    <w:rsid w:val="00367C27"/>
    <w:rsid w:val="00367C7E"/>
    <w:rsid w:val="003703FC"/>
    <w:rsid w:val="00370514"/>
    <w:rsid w:val="00370544"/>
    <w:rsid w:val="0037099F"/>
    <w:rsid w:val="00371ABE"/>
    <w:rsid w:val="00372286"/>
    <w:rsid w:val="003722CB"/>
    <w:rsid w:val="00372EEA"/>
    <w:rsid w:val="003731C4"/>
    <w:rsid w:val="003732C2"/>
    <w:rsid w:val="0037457A"/>
    <w:rsid w:val="003754F2"/>
    <w:rsid w:val="00375577"/>
    <w:rsid w:val="00375865"/>
    <w:rsid w:val="00377438"/>
    <w:rsid w:val="00377BF5"/>
    <w:rsid w:val="00381763"/>
    <w:rsid w:val="003830D1"/>
    <w:rsid w:val="003834B1"/>
    <w:rsid w:val="003851CF"/>
    <w:rsid w:val="00385A0E"/>
    <w:rsid w:val="00385A1B"/>
    <w:rsid w:val="00386045"/>
    <w:rsid w:val="003862FE"/>
    <w:rsid w:val="00386C7F"/>
    <w:rsid w:val="00387278"/>
    <w:rsid w:val="00387F12"/>
    <w:rsid w:val="00387F68"/>
    <w:rsid w:val="00390FB7"/>
    <w:rsid w:val="00391DED"/>
    <w:rsid w:val="00392A92"/>
    <w:rsid w:val="00393934"/>
    <w:rsid w:val="00393A67"/>
    <w:rsid w:val="003940F6"/>
    <w:rsid w:val="00394465"/>
    <w:rsid w:val="00394BA2"/>
    <w:rsid w:val="0039508F"/>
    <w:rsid w:val="003953CE"/>
    <w:rsid w:val="0039560C"/>
    <w:rsid w:val="00396225"/>
    <w:rsid w:val="003963BD"/>
    <w:rsid w:val="00396826"/>
    <w:rsid w:val="00396828"/>
    <w:rsid w:val="00396E4F"/>
    <w:rsid w:val="0039757C"/>
    <w:rsid w:val="00397BA1"/>
    <w:rsid w:val="00397CE2"/>
    <w:rsid w:val="00397F72"/>
    <w:rsid w:val="003A1720"/>
    <w:rsid w:val="003A193A"/>
    <w:rsid w:val="003A352F"/>
    <w:rsid w:val="003A3941"/>
    <w:rsid w:val="003A3AD0"/>
    <w:rsid w:val="003A4F96"/>
    <w:rsid w:val="003A5078"/>
    <w:rsid w:val="003A51B4"/>
    <w:rsid w:val="003A5341"/>
    <w:rsid w:val="003A5631"/>
    <w:rsid w:val="003A5667"/>
    <w:rsid w:val="003A602C"/>
    <w:rsid w:val="003A6AB2"/>
    <w:rsid w:val="003A6BDC"/>
    <w:rsid w:val="003A6F15"/>
    <w:rsid w:val="003A705D"/>
    <w:rsid w:val="003A760D"/>
    <w:rsid w:val="003B0BF8"/>
    <w:rsid w:val="003B0C66"/>
    <w:rsid w:val="003B176B"/>
    <w:rsid w:val="003B1CA9"/>
    <w:rsid w:val="003B2CF3"/>
    <w:rsid w:val="003B4824"/>
    <w:rsid w:val="003B4F86"/>
    <w:rsid w:val="003B4FCC"/>
    <w:rsid w:val="003B7259"/>
    <w:rsid w:val="003B79DC"/>
    <w:rsid w:val="003B7AF0"/>
    <w:rsid w:val="003C12F7"/>
    <w:rsid w:val="003C1F20"/>
    <w:rsid w:val="003C2364"/>
    <w:rsid w:val="003C295A"/>
    <w:rsid w:val="003C4918"/>
    <w:rsid w:val="003C5754"/>
    <w:rsid w:val="003C59BD"/>
    <w:rsid w:val="003C5CA6"/>
    <w:rsid w:val="003C7390"/>
    <w:rsid w:val="003D03E1"/>
    <w:rsid w:val="003D0F38"/>
    <w:rsid w:val="003D1AC5"/>
    <w:rsid w:val="003D250E"/>
    <w:rsid w:val="003D3338"/>
    <w:rsid w:val="003D4706"/>
    <w:rsid w:val="003D4876"/>
    <w:rsid w:val="003D4E09"/>
    <w:rsid w:val="003D4E61"/>
    <w:rsid w:val="003D55EF"/>
    <w:rsid w:val="003D5DE8"/>
    <w:rsid w:val="003D6660"/>
    <w:rsid w:val="003D7AB5"/>
    <w:rsid w:val="003D7F78"/>
    <w:rsid w:val="003E0138"/>
    <w:rsid w:val="003E0603"/>
    <w:rsid w:val="003E1427"/>
    <w:rsid w:val="003E3508"/>
    <w:rsid w:val="003E492D"/>
    <w:rsid w:val="003E4EB5"/>
    <w:rsid w:val="003E577D"/>
    <w:rsid w:val="003E616B"/>
    <w:rsid w:val="003E641C"/>
    <w:rsid w:val="003E6EAC"/>
    <w:rsid w:val="003E711E"/>
    <w:rsid w:val="003E7179"/>
    <w:rsid w:val="003F022B"/>
    <w:rsid w:val="003F03F2"/>
    <w:rsid w:val="003F0636"/>
    <w:rsid w:val="003F0EB5"/>
    <w:rsid w:val="003F20E1"/>
    <w:rsid w:val="003F20EA"/>
    <w:rsid w:val="003F25AB"/>
    <w:rsid w:val="003F32DA"/>
    <w:rsid w:val="003F347E"/>
    <w:rsid w:val="003F34B1"/>
    <w:rsid w:val="003F448C"/>
    <w:rsid w:val="003F4C5A"/>
    <w:rsid w:val="003F4DCC"/>
    <w:rsid w:val="003F5084"/>
    <w:rsid w:val="003F5CA7"/>
    <w:rsid w:val="003F66B3"/>
    <w:rsid w:val="003F74EA"/>
    <w:rsid w:val="003F765C"/>
    <w:rsid w:val="003F77A3"/>
    <w:rsid w:val="003F7C2B"/>
    <w:rsid w:val="00400495"/>
    <w:rsid w:val="00402100"/>
    <w:rsid w:val="00402C01"/>
    <w:rsid w:val="00403950"/>
    <w:rsid w:val="004039DC"/>
    <w:rsid w:val="00404B93"/>
    <w:rsid w:val="00405804"/>
    <w:rsid w:val="004069F6"/>
    <w:rsid w:val="00406AB6"/>
    <w:rsid w:val="00406F58"/>
    <w:rsid w:val="004078CE"/>
    <w:rsid w:val="00410355"/>
    <w:rsid w:val="004104CB"/>
    <w:rsid w:val="004108B9"/>
    <w:rsid w:val="00410EDF"/>
    <w:rsid w:val="00411D17"/>
    <w:rsid w:val="004125E6"/>
    <w:rsid w:val="004127ED"/>
    <w:rsid w:val="0041284B"/>
    <w:rsid w:val="0041360D"/>
    <w:rsid w:val="00414F72"/>
    <w:rsid w:val="0041510C"/>
    <w:rsid w:val="00415188"/>
    <w:rsid w:val="00415BBD"/>
    <w:rsid w:val="00417B24"/>
    <w:rsid w:val="004200A4"/>
    <w:rsid w:val="004208A9"/>
    <w:rsid w:val="00420A2B"/>
    <w:rsid w:val="00420BFB"/>
    <w:rsid w:val="0042119A"/>
    <w:rsid w:val="004219F4"/>
    <w:rsid w:val="00421AFA"/>
    <w:rsid w:val="0042213E"/>
    <w:rsid w:val="00422569"/>
    <w:rsid w:val="00424043"/>
    <w:rsid w:val="004243B0"/>
    <w:rsid w:val="00425178"/>
    <w:rsid w:val="004267D5"/>
    <w:rsid w:val="00426C15"/>
    <w:rsid w:val="004272AA"/>
    <w:rsid w:val="0043033B"/>
    <w:rsid w:val="00430510"/>
    <w:rsid w:val="00431773"/>
    <w:rsid w:val="00431BE7"/>
    <w:rsid w:val="00432690"/>
    <w:rsid w:val="00433ECC"/>
    <w:rsid w:val="004340C3"/>
    <w:rsid w:val="00434D90"/>
    <w:rsid w:val="004356EB"/>
    <w:rsid w:val="00436E1A"/>
    <w:rsid w:val="00440566"/>
    <w:rsid w:val="00440C48"/>
    <w:rsid w:val="004412A4"/>
    <w:rsid w:val="00441ACE"/>
    <w:rsid w:val="00441E8E"/>
    <w:rsid w:val="00444617"/>
    <w:rsid w:val="00444DCF"/>
    <w:rsid w:val="004453D1"/>
    <w:rsid w:val="00445491"/>
    <w:rsid w:val="00445C09"/>
    <w:rsid w:val="00446482"/>
    <w:rsid w:val="004470A5"/>
    <w:rsid w:val="004470F9"/>
    <w:rsid w:val="00447524"/>
    <w:rsid w:val="00450595"/>
    <w:rsid w:val="00450BD2"/>
    <w:rsid w:val="00450C22"/>
    <w:rsid w:val="00450C72"/>
    <w:rsid w:val="004518B5"/>
    <w:rsid w:val="00451A50"/>
    <w:rsid w:val="00452D55"/>
    <w:rsid w:val="0045378E"/>
    <w:rsid w:val="00453C6D"/>
    <w:rsid w:val="00453E2C"/>
    <w:rsid w:val="00454895"/>
    <w:rsid w:val="00454BF3"/>
    <w:rsid w:val="00454CFA"/>
    <w:rsid w:val="0045567F"/>
    <w:rsid w:val="00455FAD"/>
    <w:rsid w:val="00456073"/>
    <w:rsid w:val="004561E5"/>
    <w:rsid w:val="00460304"/>
    <w:rsid w:val="00460C75"/>
    <w:rsid w:val="004614A8"/>
    <w:rsid w:val="00461E8E"/>
    <w:rsid w:val="00462947"/>
    <w:rsid w:val="004631F0"/>
    <w:rsid w:val="00463B11"/>
    <w:rsid w:val="00463E8B"/>
    <w:rsid w:val="004643CA"/>
    <w:rsid w:val="004664E9"/>
    <w:rsid w:val="00467075"/>
    <w:rsid w:val="00470A76"/>
    <w:rsid w:val="00471678"/>
    <w:rsid w:val="004724DA"/>
    <w:rsid w:val="00472BD4"/>
    <w:rsid w:val="00473725"/>
    <w:rsid w:val="00473A12"/>
    <w:rsid w:val="00474195"/>
    <w:rsid w:val="004750AD"/>
    <w:rsid w:val="00476665"/>
    <w:rsid w:val="0047696D"/>
    <w:rsid w:val="0047774F"/>
    <w:rsid w:val="00477B53"/>
    <w:rsid w:val="00480819"/>
    <w:rsid w:val="00480896"/>
    <w:rsid w:val="0048100C"/>
    <w:rsid w:val="004816F8"/>
    <w:rsid w:val="004818E2"/>
    <w:rsid w:val="00481E69"/>
    <w:rsid w:val="00482284"/>
    <w:rsid w:val="00482964"/>
    <w:rsid w:val="00482E4A"/>
    <w:rsid w:val="0048421F"/>
    <w:rsid w:val="00486D76"/>
    <w:rsid w:val="00487B6D"/>
    <w:rsid w:val="00490421"/>
    <w:rsid w:val="00491A63"/>
    <w:rsid w:val="00492502"/>
    <w:rsid w:val="0049298B"/>
    <w:rsid w:val="00493342"/>
    <w:rsid w:val="0049574B"/>
    <w:rsid w:val="00495B37"/>
    <w:rsid w:val="00496C03"/>
    <w:rsid w:val="00497683"/>
    <w:rsid w:val="004A0035"/>
    <w:rsid w:val="004A0985"/>
    <w:rsid w:val="004A165D"/>
    <w:rsid w:val="004A1AC2"/>
    <w:rsid w:val="004A1C95"/>
    <w:rsid w:val="004A3CC5"/>
    <w:rsid w:val="004A45E2"/>
    <w:rsid w:val="004A4E6D"/>
    <w:rsid w:val="004A5060"/>
    <w:rsid w:val="004A5DD9"/>
    <w:rsid w:val="004A5DFA"/>
    <w:rsid w:val="004A66EA"/>
    <w:rsid w:val="004A692A"/>
    <w:rsid w:val="004A6BE7"/>
    <w:rsid w:val="004B0D49"/>
    <w:rsid w:val="004B2173"/>
    <w:rsid w:val="004B21CA"/>
    <w:rsid w:val="004B3C3E"/>
    <w:rsid w:val="004B3D7C"/>
    <w:rsid w:val="004B4978"/>
    <w:rsid w:val="004B4C27"/>
    <w:rsid w:val="004B57CA"/>
    <w:rsid w:val="004B770F"/>
    <w:rsid w:val="004B7D39"/>
    <w:rsid w:val="004C09AD"/>
    <w:rsid w:val="004C0B3C"/>
    <w:rsid w:val="004C121A"/>
    <w:rsid w:val="004C1C50"/>
    <w:rsid w:val="004C2013"/>
    <w:rsid w:val="004C4059"/>
    <w:rsid w:val="004C4B60"/>
    <w:rsid w:val="004C4C20"/>
    <w:rsid w:val="004C5617"/>
    <w:rsid w:val="004C58D2"/>
    <w:rsid w:val="004C59D4"/>
    <w:rsid w:val="004C6348"/>
    <w:rsid w:val="004C74FC"/>
    <w:rsid w:val="004C7A31"/>
    <w:rsid w:val="004C7B62"/>
    <w:rsid w:val="004D0213"/>
    <w:rsid w:val="004D033C"/>
    <w:rsid w:val="004D04D0"/>
    <w:rsid w:val="004D0AE9"/>
    <w:rsid w:val="004D0D09"/>
    <w:rsid w:val="004D0DBC"/>
    <w:rsid w:val="004D1953"/>
    <w:rsid w:val="004D1A64"/>
    <w:rsid w:val="004D1BA4"/>
    <w:rsid w:val="004D1C5A"/>
    <w:rsid w:val="004D2F58"/>
    <w:rsid w:val="004D31CC"/>
    <w:rsid w:val="004D4DB3"/>
    <w:rsid w:val="004D4E76"/>
    <w:rsid w:val="004D51DA"/>
    <w:rsid w:val="004D5DA1"/>
    <w:rsid w:val="004D608B"/>
    <w:rsid w:val="004D628B"/>
    <w:rsid w:val="004D62AB"/>
    <w:rsid w:val="004D656D"/>
    <w:rsid w:val="004D6672"/>
    <w:rsid w:val="004D721A"/>
    <w:rsid w:val="004D72E4"/>
    <w:rsid w:val="004D7ED0"/>
    <w:rsid w:val="004E04FA"/>
    <w:rsid w:val="004E05A1"/>
    <w:rsid w:val="004E0EF3"/>
    <w:rsid w:val="004E15F0"/>
    <w:rsid w:val="004E2057"/>
    <w:rsid w:val="004E237B"/>
    <w:rsid w:val="004E2AAB"/>
    <w:rsid w:val="004E341A"/>
    <w:rsid w:val="004E39D4"/>
    <w:rsid w:val="004E3B43"/>
    <w:rsid w:val="004E3FE4"/>
    <w:rsid w:val="004E4361"/>
    <w:rsid w:val="004E445A"/>
    <w:rsid w:val="004E4851"/>
    <w:rsid w:val="004E4A13"/>
    <w:rsid w:val="004E5A37"/>
    <w:rsid w:val="004E68C7"/>
    <w:rsid w:val="004E6BB2"/>
    <w:rsid w:val="004E702A"/>
    <w:rsid w:val="004E719A"/>
    <w:rsid w:val="004E7BDF"/>
    <w:rsid w:val="004F02B0"/>
    <w:rsid w:val="004F0A08"/>
    <w:rsid w:val="004F18E4"/>
    <w:rsid w:val="004F1966"/>
    <w:rsid w:val="004F1D72"/>
    <w:rsid w:val="004F1EFD"/>
    <w:rsid w:val="004F217E"/>
    <w:rsid w:val="004F261B"/>
    <w:rsid w:val="004F286E"/>
    <w:rsid w:val="004F28B3"/>
    <w:rsid w:val="004F3C30"/>
    <w:rsid w:val="004F46E4"/>
    <w:rsid w:val="004F58B7"/>
    <w:rsid w:val="004F6B19"/>
    <w:rsid w:val="004F786B"/>
    <w:rsid w:val="0050261A"/>
    <w:rsid w:val="005027B3"/>
    <w:rsid w:val="00502D3F"/>
    <w:rsid w:val="0050355E"/>
    <w:rsid w:val="00505C25"/>
    <w:rsid w:val="00506343"/>
    <w:rsid w:val="005070C0"/>
    <w:rsid w:val="00507ACF"/>
    <w:rsid w:val="0051203D"/>
    <w:rsid w:val="00512BB8"/>
    <w:rsid w:val="00512F42"/>
    <w:rsid w:val="00513194"/>
    <w:rsid w:val="00513E18"/>
    <w:rsid w:val="00514305"/>
    <w:rsid w:val="005143DC"/>
    <w:rsid w:val="0051448F"/>
    <w:rsid w:val="00514A2D"/>
    <w:rsid w:val="00516800"/>
    <w:rsid w:val="00516A79"/>
    <w:rsid w:val="00516B9F"/>
    <w:rsid w:val="00516CE9"/>
    <w:rsid w:val="00516E5E"/>
    <w:rsid w:val="00517F1D"/>
    <w:rsid w:val="0052057A"/>
    <w:rsid w:val="00521372"/>
    <w:rsid w:val="00521E3F"/>
    <w:rsid w:val="0052214E"/>
    <w:rsid w:val="005237D9"/>
    <w:rsid w:val="005237E3"/>
    <w:rsid w:val="00523F3B"/>
    <w:rsid w:val="00524128"/>
    <w:rsid w:val="0052420B"/>
    <w:rsid w:val="005254E3"/>
    <w:rsid w:val="0052702F"/>
    <w:rsid w:val="005276F0"/>
    <w:rsid w:val="005279C0"/>
    <w:rsid w:val="00530328"/>
    <w:rsid w:val="0053158D"/>
    <w:rsid w:val="00532589"/>
    <w:rsid w:val="005329CE"/>
    <w:rsid w:val="0053339D"/>
    <w:rsid w:val="0053347B"/>
    <w:rsid w:val="005336F0"/>
    <w:rsid w:val="00533A9A"/>
    <w:rsid w:val="00534DF9"/>
    <w:rsid w:val="00535869"/>
    <w:rsid w:val="00536537"/>
    <w:rsid w:val="00536561"/>
    <w:rsid w:val="005403E2"/>
    <w:rsid w:val="00541B0A"/>
    <w:rsid w:val="00541C38"/>
    <w:rsid w:val="00542C83"/>
    <w:rsid w:val="00543048"/>
    <w:rsid w:val="00544711"/>
    <w:rsid w:val="00545EB0"/>
    <w:rsid w:val="00546930"/>
    <w:rsid w:val="00546C83"/>
    <w:rsid w:val="005473A8"/>
    <w:rsid w:val="00547E40"/>
    <w:rsid w:val="005509F7"/>
    <w:rsid w:val="00550A19"/>
    <w:rsid w:val="00551ACE"/>
    <w:rsid w:val="00551D8D"/>
    <w:rsid w:val="00552497"/>
    <w:rsid w:val="00552E58"/>
    <w:rsid w:val="00552F7D"/>
    <w:rsid w:val="00554EE1"/>
    <w:rsid w:val="00555092"/>
    <w:rsid w:val="0055574C"/>
    <w:rsid w:val="005558E9"/>
    <w:rsid w:val="00560210"/>
    <w:rsid w:val="00560827"/>
    <w:rsid w:val="005609E2"/>
    <w:rsid w:val="00560FC2"/>
    <w:rsid w:val="0056119B"/>
    <w:rsid w:val="00561264"/>
    <w:rsid w:val="005637DB"/>
    <w:rsid w:val="00563DD7"/>
    <w:rsid w:val="00566194"/>
    <w:rsid w:val="005663A5"/>
    <w:rsid w:val="00566E1D"/>
    <w:rsid w:val="00566E49"/>
    <w:rsid w:val="00566ECF"/>
    <w:rsid w:val="005671B7"/>
    <w:rsid w:val="00567EF4"/>
    <w:rsid w:val="00570D8E"/>
    <w:rsid w:val="005719A1"/>
    <w:rsid w:val="0057275B"/>
    <w:rsid w:val="00572DAB"/>
    <w:rsid w:val="0057417C"/>
    <w:rsid w:val="00574786"/>
    <w:rsid w:val="00574A67"/>
    <w:rsid w:val="00575121"/>
    <w:rsid w:val="00575F58"/>
    <w:rsid w:val="00576003"/>
    <w:rsid w:val="00576144"/>
    <w:rsid w:val="00577DE0"/>
    <w:rsid w:val="00577E22"/>
    <w:rsid w:val="0058021C"/>
    <w:rsid w:val="005802F1"/>
    <w:rsid w:val="005804BA"/>
    <w:rsid w:val="00580585"/>
    <w:rsid w:val="0058127C"/>
    <w:rsid w:val="00581447"/>
    <w:rsid w:val="005815AC"/>
    <w:rsid w:val="005824F2"/>
    <w:rsid w:val="00584126"/>
    <w:rsid w:val="005843E5"/>
    <w:rsid w:val="005844FD"/>
    <w:rsid w:val="0058472B"/>
    <w:rsid w:val="005868CD"/>
    <w:rsid w:val="005871DF"/>
    <w:rsid w:val="00587297"/>
    <w:rsid w:val="00587672"/>
    <w:rsid w:val="0059003E"/>
    <w:rsid w:val="005900AA"/>
    <w:rsid w:val="00590AA3"/>
    <w:rsid w:val="00590AA4"/>
    <w:rsid w:val="0059236F"/>
    <w:rsid w:val="00592DEB"/>
    <w:rsid w:val="00593372"/>
    <w:rsid w:val="00593964"/>
    <w:rsid w:val="00593A8A"/>
    <w:rsid w:val="00593B7F"/>
    <w:rsid w:val="00594EDC"/>
    <w:rsid w:val="005951BA"/>
    <w:rsid w:val="0059564C"/>
    <w:rsid w:val="0059600E"/>
    <w:rsid w:val="00596BF2"/>
    <w:rsid w:val="00597327"/>
    <w:rsid w:val="00597A91"/>
    <w:rsid w:val="005A165A"/>
    <w:rsid w:val="005A20CF"/>
    <w:rsid w:val="005A21FE"/>
    <w:rsid w:val="005A27C8"/>
    <w:rsid w:val="005A28BB"/>
    <w:rsid w:val="005A2A80"/>
    <w:rsid w:val="005A2F08"/>
    <w:rsid w:val="005A4267"/>
    <w:rsid w:val="005A478D"/>
    <w:rsid w:val="005A4875"/>
    <w:rsid w:val="005A4BE5"/>
    <w:rsid w:val="005A4CC3"/>
    <w:rsid w:val="005A4E21"/>
    <w:rsid w:val="005B048B"/>
    <w:rsid w:val="005B04E3"/>
    <w:rsid w:val="005B108C"/>
    <w:rsid w:val="005B11E8"/>
    <w:rsid w:val="005B25CF"/>
    <w:rsid w:val="005B32F8"/>
    <w:rsid w:val="005B39BC"/>
    <w:rsid w:val="005B40D2"/>
    <w:rsid w:val="005B4EFD"/>
    <w:rsid w:val="005B5474"/>
    <w:rsid w:val="005B54AC"/>
    <w:rsid w:val="005B5874"/>
    <w:rsid w:val="005B5F73"/>
    <w:rsid w:val="005B6AC0"/>
    <w:rsid w:val="005C0A6D"/>
    <w:rsid w:val="005C128D"/>
    <w:rsid w:val="005C2752"/>
    <w:rsid w:val="005C3AB8"/>
    <w:rsid w:val="005C5BC0"/>
    <w:rsid w:val="005C61F7"/>
    <w:rsid w:val="005C7B3A"/>
    <w:rsid w:val="005D1032"/>
    <w:rsid w:val="005D1249"/>
    <w:rsid w:val="005D1E8A"/>
    <w:rsid w:val="005D2E39"/>
    <w:rsid w:val="005D4F44"/>
    <w:rsid w:val="005D5660"/>
    <w:rsid w:val="005D7C90"/>
    <w:rsid w:val="005D7EC6"/>
    <w:rsid w:val="005E0057"/>
    <w:rsid w:val="005E041C"/>
    <w:rsid w:val="005E05C0"/>
    <w:rsid w:val="005E0B4E"/>
    <w:rsid w:val="005E1C33"/>
    <w:rsid w:val="005E1FE9"/>
    <w:rsid w:val="005E2743"/>
    <w:rsid w:val="005E2E35"/>
    <w:rsid w:val="005E3E70"/>
    <w:rsid w:val="005E421D"/>
    <w:rsid w:val="005E4860"/>
    <w:rsid w:val="005E4DB4"/>
    <w:rsid w:val="005E5462"/>
    <w:rsid w:val="005E5AAC"/>
    <w:rsid w:val="005E5DDD"/>
    <w:rsid w:val="005E5E51"/>
    <w:rsid w:val="005E619A"/>
    <w:rsid w:val="005E6583"/>
    <w:rsid w:val="005E7FD6"/>
    <w:rsid w:val="005F24CE"/>
    <w:rsid w:val="005F279F"/>
    <w:rsid w:val="005F28CF"/>
    <w:rsid w:val="005F39A1"/>
    <w:rsid w:val="005F4840"/>
    <w:rsid w:val="005F49CB"/>
    <w:rsid w:val="005F4A21"/>
    <w:rsid w:val="005F59CC"/>
    <w:rsid w:val="005F5CB0"/>
    <w:rsid w:val="005F6344"/>
    <w:rsid w:val="005F6C43"/>
    <w:rsid w:val="005F72E0"/>
    <w:rsid w:val="005F7E58"/>
    <w:rsid w:val="00600E52"/>
    <w:rsid w:val="006019E4"/>
    <w:rsid w:val="006019FD"/>
    <w:rsid w:val="006019FF"/>
    <w:rsid w:val="00602153"/>
    <w:rsid w:val="00602E00"/>
    <w:rsid w:val="0060346A"/>
    <w:rsid w:val="006039F5"/>
    <w:rsid w:val="00603B05"/>
    <w:rsid w:val="006045E7"/>
    <w:rsid w:val="006046B6"/>
    <w:rsid w:val="006047CF"/>
    <w:rsid w:val="00604822"/>
    <w:rsid w:val="00604C6C"/>
    <w:rsid w:val="00604D17"/>
    <w:rsid w:val="00605707"/>
    <w:rsid w:val="00605EC2"/>
    <w:rsid w:val="00605F7F"/>
    <w:rsid w:val="00606B09"/>
    <w:rsid w:val="00607969"/>
    <w:rsid w:val="00610C69"/>
    <w:rsid w:val="00610DAE"/>
    <w:rsid w:val="006115CA"/>
    <w:rsid w:val="00611BCA"/>
    <w:rsid w:val="00611F4C"/>
    <w:rsid w:val="006124A8"/>
    <w:rsid w:val="00612F7C"/>
    <w:rsid w:val="006144DA"/>
    <w:rsid w:val="00614B06"/>
    <w:rsid w:val="00615033"/>
    <w:rsid w:val="0061523E"/>
    <w:rsid w:val="006152C2"/>
    <w:rsid w:val="00615456"/>
    <w:rsid w:val="00615822"/>
    <w:rsid w:val="00616518"/>
    <w:rsid w:val="00616F9D"/>
    <w:rsid w:val="006170F9"/>
    <w:rsid w:val="00620863"/>
    <w:rsid w:val="00620B4C"/>
    <w:rsid w:val="0062301C"/>
    <w:rsid w:val="00623072"/>
    <w:rsid w:val="00623B6E"/>
    <w:rsid w:val="006252E6"/>
    <w:rsid w:val="006257C5"/>
    <w:rsid w:val="00625D60"/>
    <w:rsid w:val="0062627F"/>
    <w:rsid w:val="00626906"/>
    <w:rsid w:val="00626EDD"/>
    <w:rsid w:val="00626F0A"/>
    <w:rsid w:val="00627E51"/>
    <w:rsid w:val="006300C8"/>
    <w:rsid w:val="0063061B"/>
    <w:rsid w:val="0063075D"/>
    <w:rsid w:val="00630C52"/>
    <w:rsid w:val="006316E0"/>
    <w:rsid w:val="00631766"/>
    <w:rsid w:val="006322FF"/>
    <w:rsid w:val="00633731"/>
    <w:rsid w:val="00633D38"/>
    <w:rsid w:val="00634087"/>
    <w:rsid w:val="0063531F"/>
    <w:rsid w:val="006362DA"/>
    <w:rsid w:val="00636586"/>
    <w:rsid w:val="00637973"/>
    <w:rsid w:val="00637BDE"/>
    <w:rsid w:val="00637C66"/>
    <w:rsid w:val="00637FEC"/>
    <w:rsid w:val="006418B0"/>
    <w:rsid w:val="006423E9"/>
    <w:rsid w:val="0064303B"/>
    <w:rsid w:val="00643112"/>
    <w:rsid w:val="00643550"/>
    <w:rsid w:val="00643C01"/>
    <w:rsid w:val="00643E47"/>
    <w:rsid w:val="00644529"/>
    <w:rsid w:val="00644B48"/>
    <w:rsid w:val="0064536C"/>
    <w:rsid w:val="006454CE"/>
    <w:rsid w:val="006457EA"/>
    <w:rsid w:val="00645989"/>
    <w:rsid w:val="00645A97"/>
    <w:rsid w:val="00646451"/>
    <w:rsid w:val="00647D22"/>
    <w:rsid w:val="00650683"/>
    <w:rsid w:val="006508E3"/>
    <w:rsid w:val="00650AD1"/>
    <w:rsid w:val="0065116D"/>
    <w:rsid w:val="006511EC"/>
    <w:rsid w:val="00651508"/>
    <w:rsid w:val="00651EC7"/>
    <w:rsid w:val="00652750"/>
    <w:rsid w:val="00653B8F"/>
    <w:rsid w:val="00655A0E"/>
    <w:rsid w:val="00655B97"/>
    <w:rsid w:val="0065616C"/>
    <w:rsid w:val="00657E65"/>
    <w:rsid w:val="00660029"/>
    <w:rsid w:val="006605E7"/>
    <w:rsid w:val="006607B8"/>
    <w:rsid w:val="006608CD"/>
    <w:rsid w:val="0066463A"/>
    <w:rsid w:val="00665B0D"/>
    <w:rsid w:val="00666F0A"/>
    <w:rsid w:val="00667BB8"/>
    <w:rsid w:val="00667D07"/>
    <w:rsid w:val="00667D63"/>
    <w:rsid w:val="0067042B"/>
    <w:rsid w:val="0067050E"/>
    <w:rsid w:val="00670868"/>
    <w:rsid w:val="00670A74"/>
    <w:rsid w:val="00670D24"/>
    <w:rsid w:val="006715E0"/>
    <w:rsid w:val="00671D53"/>
    <w:rsid w:val="00672992"/>
    <w:rsid w:val="00674F8E"/>
    <w:rsid w:val="00677357"/>
    <w:rsid w:val="00677524"/>
    <w:rsid w:val="0067765F"/>
    <w:rsid w:val="00680410"/>
    <w:rsid w:val="006808E4"/>
    <w:rsid w:val="00680BB5"/>
    <w:rsid w:val="00680E9A"/>
    <w:rsid w:val="0068171C"/>
    <w:rsid w:val="006818D6"/>
    <w:rsid w:val="0068283D"/>
    <w:rsid w:val="00682D66"/>
    <w:rsid w:val="006830F8"/>
    <w:rsid w:val="00683492"/>
    <w:rsid w:val="006844DA"/>
    <w:rsid w:val="00685B80"/>
    <w:rsid w:val="00685FA0"/>
    <w:rsid w:val="00686339"/>
    <w:rsid w:val="00686525"/>
    <w:rsid w:val="006911E4"/>
    <w:rsid w:val="00691391"/>
    <w:rsid w:val="00692340"/>
    <w:rsid w:val="006924DB"/>
    <w:rsid w:val="0069255F"/>
    <w:rsid w:val="0069370E"/>
    <w:rsid w:val="00694EEB"/>
    <w:rsid w:val="00695824"/>
    <w:rsid w:val="00696374"/>
    <w:rsid w:val="00696F97"/>
    <w:rsid w:val="006A05AD"/>
    <w:rsid w:val="006A099A"/>
    <w:rsid w:val="006A1C88"/>
    <w:rsid w:val="006A221A"/>
    <w:rsid w:val="006A2423"/>
    <w:rsid w:val="006A2649"/>
    <w:rsid w:val="006A325C"/>
    <w:rsid w:val="006A5761"/>
    <w:rsid w:val="006A59B7"/>
    <w:rsid w:val="006A5E74"/>
    <w:rsid w:val="006A5E76"/>
    <w:rsid w:val="006A6171"/>
    <w:rsid w:val="006A621B"/>
    <w:rsid w:val="006A66E0"/>
    <w:rsid w:val="006A6E26"/>
    <w:rsid w:val="006A6E7F"/>
    <w:rsid w:val="006B03DC"/>
    <w:rsid w:val="006B057D"/>
    <w:rsid w:val="006B14BC"/>
    <w:rsid w:val="006B1678"/>
    <w:rsid w:val="006B1C15"/>
    <w:rsid w:val="006B20C5"/>
    <w:rsid w:val="006B21B5"/>
    <w:rsid w:val="006B2202"/>
    <w:rsid w:val="006B42C0"/>
    <w:rsid w:val="006B4C47"/>
    <w:rsid w:val="006B53C6"/>
    <w:rsid w:val="006B5925"/>
    <w:rsid w:val="006B6CAB"/>
    <w:rsid w:val="006B7A44"/>
    <w:rsid w:val="006C06A1"/>
    <w:rsid w:val="006C0E0C"/>
    <w:rsid w:val="006C0E3A"/>
    <w:rsid w:val="006C1857"/>
    <w:rsid w:val="006C1E1B"/>
    <w:rsid w:val="006C1F3C"/>
    <w:rsid w:val="006C3E73"/>
    <w:rsid w:val="006C4360"/>
    <w:rsid w:val="006C48A9"/>
    <w:rsid w:val="006C50A6"/>
    <w:rsid w:val="006C51B5"/>
    <w:rsid w:val="006C558B"/>
    <w:rsid w:val="006C565E"/>
    <w:rsid w:val="006C5CF2"/>
    <w:rsid w:val="006C6067"/>
    <w:rsid w:val="006C6378"/>
    <w:rsid w:val="006C6771"/>
    <w:rsid w:val="006C6EAD"/>
    <w:rsid w:val="006C7960"/>
    <w:rsid w:val="006D09BC"/>
    <w:rsid w:val="006D16BE"/>
    <w:rsid w:val="006D2CF7"/>
    <w:rsid w:val="006D2D41"/>
    <w:rsid w:val="006D3458"/>
    <w:rsid w:val="006D40A4"/>
    <w:rsid w:val="006D61A4"/>
    <w:rsid w:val="006D7358"/>
    <w:rsid w:val="006E08A2"/>
    <w:rsid w:val="006E0D71"/>
    <w:rsid w:val="006E17A6"/>
    <w:rsid w:val="006E229D"/>
    <w:rsid w:val="006E2638"/>
    <w:rsid w:val="006E2686"/>
    <w:rsid w:val="006E4F16"/>
    <w:rsid w:val="006E641F"/>
    <w:rsid w:val="006F01F6"/>
    <w:rsid w:val="006F1098"/>
    <w:rsid w:val="006F1F0B"/>
    <w:rsid w:val="006F2114"/>
    <w:rsid w:val="006F2665"/>
    <w:rsid w:val="006F33FF"/>
    <w:rsid w:val="006F3889"/>
    <w:rsid w:val="006F42A8"/>
    <w:rsid w:val="006F44B0"/>
    <w:rsid w:val="006F4772"/>
    <w:rsid w:val="006F4C27"/>
    <w:rsid w:val="006F5C8C"/>
    <w:rsid w:val="006F5CE3"/>
    <w:rsid w:val="006F6294"/>
    <w:rsid w:val="006F6AF8"/>
    <w:rsid w:val="006F75D4"/>
    <w:rsid w:val="006F78E7"/>
    <w:rsid w:val="00700ACC"/>
    <w:rsid w:val="007010D5"/>
    <w:rsid w:val="007024A3"/>
    <w:rsid w:val="00703836"/>
    <w:rsid w:val="00703BFE"/>
    <w:rsid w:val="007048A7"/>
    <w:rsid w:val="007050D2"/>
    <w:rsid w:val="00706A05"/>
    <w:rsid w:val="00706BF9"/>
    <w:rsid w:val="00707372"/>
    <w:rsid w:val="007073FD"/>
    <w:rsid w:val="00707577"/>
    <w:rsid w:val="00707B64"/>
    <w:rsid w:val="00707CCC"/>
    <w:rsid w:val="007104EB"/>
    <w:rsid w:val="007108BB"/>
    <w:rsid w:val="007111C7"/>
    <w:rsid w:val="00711216"/>
    <w:rsid w:val="00711C10"/>
    <w:rsid w:val="007123BE"/>
    <w:rsid w:val="00712E52"/>
    <w:rsid w:val="00713598"/>
    <w:rsid w:val="00713B68"/>
    <w:rsid w:val="007142F0"/>
    <w:rsid w:val="007150D2"/>
    <w:rsid w:val="0071566F"/>
    <w:rsid w:val="00716254"/>
    <w:rsid w:val="00716734"/>
    <w:rsid w:val="007168DD"/>
    <w:rsid w:val="0071722D"/>
    <w:rsid w:val="00717FB0"/>
    <w:rsid w:val="00720D31"/>
    <w:rsid w:val="00720E45"/>
    <w:rsid w:val="00721649"/>
    <w:rsid w:val="00721939"/>
    <w:rsid w:val="007219D2"/>
    <w:rsid w:val="00722257"/>
    <w:rsid w:val="00722525"/>
    <w:rsid w:val="0072296F"/>
    <w:rsid w:val="00723EC8"/>
    <w:rsid w:val="00723F67"/>
    <w:rsid w:val="0072453D"/>
    <w:rsid w:val="00724BFA"/>
    <w:rsid w:val="00724F18"/>
    <w:rsid w:val="00724FF4"/>
    <w:rsid w:val="00725299"/>
    <w:rsid w:val="00725FCF"/>
    <w:rsid w:val="00726B2B"/>
    <w:rsid w:val="00726BDA"/>
    <w:rsid w:val="00726CAE"/>
    <w:rsid w:val="007271D8"/>
    <w:rsid w:val="007279D5"/>
    <w:rsid w:val="00727F0A"/>
    <w:rsid w:val="007308E0"/>
    <w:rsid w:val="00731251"/>
    <w:rsid w:val="007316B5"/>
    <w:rsid w:val="00731E9E"/>
    <w:rsid w:val="0073243F"/>
    <w:rsid w:val="007328A2"/>
    <w:rsid w:val="00732A07"/>
    <w:rsid w:val="00733764"/>
    <w:rsid w:val="00733919"/>
    <w:rsid w:val="007344D6"/>
    <w:rsid w:val="00734D23"/>
    <w:rsid w:val="0073561D"/>
    <w:rsid w:val="0073671E"/>
    <w:rsid w:val="00736D09"/>
    <w:rsid w:val="00737BDE"/>
    <w:rsid w:val="00737FAE"/>
    <w:rsid w:val="00740267"/>
    <w:rsid w:val="0074030B"/>
    <w:rsid w:val="007405AE"/>
    <w:rsid w:val="0074062F"/>
    <w:rsid w:val="00740740"/>
    <w:rsid w:val="007408CC"/>
    <w:rsid w:val="007417E4"/>
    <w:rsid w:val="00743644"/>
    <w:rsid w:val="00743B5D"/>
    <w:rsid w:val="00743DA8"/>
    <w:rsid w:val="00743E81"/>
    <w:rsid w:val="007459ED"/>
    <w:rsid w:val="0074631C"/>
    <w:rsid w:val="00746F57"/>
    <w:rsid w:val="0074743F"/>
    <w:rsid w:val="00747DE3"/>
    <w:rsid w:val="00747E5A"/>
    <w:rsid w:val="0075002E"/>
    <w:rsid w:val="00751F0F"/>
    <w:rsid w:val="00752117"/>
    <w:rsid w:val="007530BB"/>
    <w:rsid w:val="00753976"/>
    <w:rsid w:val="00753EE5"/>
    <w:rsid w:val="00753FEC"/>
    <w:rsid w:val="0075422B"/>
    <w:rsid w:val="00754811"/>
    <w:rsid w:val="007548C3"/>
    <w:rsid w:val="00754F76"/>
    <w:rsid w:val="0075555F"/>
    <w:rsid w:val="00755E73"/>
    <w:rsid w:val="00756C5D"/>
    <w:rsid w:val="00760850"/>
    <w:rsid w:val="007614A3"/>
    <w:rsid w:val="007617F8"/>
    <w:rsid w:val="0076277C"/>
    <w:rsid w:val="00762B53"/>
    <w:rsid w:val="007631E4"/>
    <w:rsid w:val="00763894"/>
    <w:rsid w:val="0076529D"/>
    <w:rsid w:val="007654A8"/>
    <w:rsid w:val="0076578E"/>
    <w:rsid w:val="00765889"/>
    <w:rsid w:val="007658ED"/>
    <w:rsid w:val="0076639E"/>
    <w:rsid w:val="0076747A"/>
    <w:rsid w:val="00767554"/>
    <w:rsid w:val="00767596"/>
    <w:rsid w:val="00767F18"/>
    <w:rsid w:val="00770BB3"/>
    <w:rsid w:val="00771175"/>
    <w:rsid w:val="00772350"/>
    <w:rsid w:val="007723BE"/>
    <w:rsid w:val="00772669"/>
    <w:rsid w:val="007734CA"/>
    <w:rsid w:val="00775237"/>
    <w:rsid w:val="0077558D"/>
    <w:rsid w:val="00775E47"/>
    <w:rsid w:val="00776A29"/>
    <w:rsid w:val="00776E0B"/>
    <w:rsid w:val="00780DBB"/>
    <w:rsid w:val="007816FF"/>
    <w:rsid w:val="00781E2D"/>
    <w:rsid w:val="00782EDB"/>
    <w:rsid w:val="00783010"/>
    <w:rsid w:val="00783866"/>
    <w:rsid w:val="00783A7E"/>
    <w:rsid w:val="00784A8F"/>
    <w:rsid w:val="00785159"/>
    <w:rsid w:val="00785E69"/>
    <w:rsid w:val="00786429"/>
    <w:rsid w:val="0078665E"/>
    <w:rsid w:val="00786F35"/>
    <w:rsid w:val="0078775F"/>
    <w:rsid w:val="00787C17"/>
    <w:rsid w:val="0079054D"/>
    <w:rsid w:val="00790661"/>
    <w:rsid w:val="007916E4"/>
    <w:rsid w:val="00791F48"/>
    <w:rsid w:val="00792D8E"/>
    <w:rsid w:val="007931ED"/>
    <w:rsid w:val="00793CFF"/>
    <w:rsid w:val="00794338"/>
    <w:rsid w:val="007964A5"/>
    <w:rsid w:val="00796843"/>
    <w:rsid w:val="0079685F"/>
    <w:rsid w:val="00797069"/>
    <w:rsid w:val="00797378"/>
    <w:rsid w:val="00797CCC"/>
    <w:rsid w:val="00797D0E"/>
    <w:rsid w:val="007A0657"/>
    <w:rsid w:val="007A0F8B"/>
    <w:rsid w:val="007A12C3"/>
    <w:rsid w:val="007A1B98"/>
    <w:rsid w:val="007A251A"/>
    <w:rsid w:val="007A38F1"/>
    <w:rsid w:val="007A5D35"/>
    <w:rsid w:val="007A6642"/>
    <w:rsid w:val="007A6C59"/>
    <w:rsid w:val="007A78C4"/>
    <w:rsid w:val="007A7FD2"/>
    <w:rsid w:val="007B020E"/>
    <w:rsid w:val="007B09E1"/>
    <w:rsid w:val="007B0D87"/>
    <w:rsid w:val="007B1239"/>
    <w:rsid w:val="007B196B"/>
    <w:rsid w:val="007B2299"/>
    <w:rsid w:val="007B25F4"/>
    <w:rsid w:val="007B2A3C"/>
    <w:rsid w:val="007B2C7F"/>
    <w:rsid w:val="007B30C2"/>
    <w:rsid w:val="007B33D8"/>
    <w:rsid w:val="007B3866"/>
    <w:rsid w:val="007B38A4"/>
    <w:rsid w:val="007B48E7"/>
    <w:rsid w:val="007B49B3"/>
    <w:rsid w:val="007B5E1E"/>
    <w:rsid w:val="007B6C87"/>
    <w:rsid w:val="007B7248"/>
    <w:rsid w:val="007B7BA9"/>
    <w:rsid w:val="007C0655"/>
    <w:rsid w:val="007C0A5E"/>
    <w:rsid w:val="007C0D27"/>
    <w:rsid w:val="007C11E7"/>
    <w:rsid w:val="007C1736"/>
    <w:rsid w:val="007C2342"/>
    <w:rsid w:val="007C2351"/>
    <w:rsid w:val="007C369B"/>
    <w:rsid w:val="007C3984"/>
    <w:rsid w:val="007C3C64"/>
    <w:rsid w:val="007C5407"/>
    <w:rsid w:val="007C6713"/>
    <w:rsid w:val="007C72A6"/>
    <w:rsid w:val="007C731E"/>
    <w:rsid w:val="007C7B0B"/>
    <w:rsid w:val="007C7FFB"/>
    <w:rsid w:val="007D147D"/>
    <w:rsid w:val="007D4238"/>
    <w:rsid w:val="007D43D2"/>
    <w:rsid w:val="007D583B"/>
    <w:rsid w:val="007D5DBC"/>
    <w:rsid w:val="007D5F97"/>
    <w:rsid w:val="007D6E3E"/>
    <w:rsid w:val="007D7606"/>
    <w:rsid w:val="007E0D12"/>
    <w:rsid w:val="007E14CC"/>
    <w:rsid w:val="007E1E22"/>
    <w:rsid w:val="007E233D"/>
    <w:rsid w:val="007E36E0"/>
    <w:rsid w:val="007E428A"/>
    <w:rsid w:val="007E4301"/>
    <w:rsid w:val="007E43F1"/>
    <w:rsid w:val="007E4B36"/>
    <w:rsid w:val="007E4E4C"/>
    <w:rsid w:val="007E561D"/>
    <w:rsid w:val="007E5771"/>
    <w:rsid w:val="007E607B"/>
    <w:rsid w:val="007E69AC"/>
    <w:rsid w:val="007E6DE2"/>
    <w:rsid w:val="007E6E89"/>
    <w:rsid w:val="007E7A26"/>
    <w:rsid w:val="007E7F89"/>
    <w:rsid w:val="007F0B9F"/>
    <w:rsid w:val="007F16EB"/>
    <w:rsid w:val="007F1D6D"/>
    <w:rsid w:val="007F1E07"/>
    <w:rsid w:val="007F344D"/>
    <w:rsid w:val="007F40EA"/>
    <w:rsid w:val="007F478C"/>
    <w:rsid w:val="007F4B2D"/>
    <w:rsid w:val="007F5325"/>
    <w:rsid w:val="007F53AD"/>
    <w:rsid w:val="007F55E4"/>
    <w:rsid w:val="007F66FA"/>
    <w:rsid w:val="007F6C52"/>
    <w:rsid w:val="0080004F"/>
    <w:rsid w:val="00800A13"/>
    <w:rsid w:val="00801D20"/>
    <w:rsid w:val="008041C4"/>
    <w:rsid w:val="00804E4F"/>
    <w:rsid w:val="00805A22"/>
    <w:rsid w:val="00805BE8"/>
    <w:rsid w:val="008062E6"/>
    <w:rsid w:val="00806832"/>
    <w:rsid w:val="00806A47"/>
    <w:rsid w:val="0080762B"/>
    <w:rsid w:val="0080783A"/>
    <w:rsid w:val="00810BC9"/>
    <w:rsid w:val="00811AB3"/>
    <w:rsid w:val="00812C2B"/>
    <w:rsid w:val="00813211"/>
    <w:rsid w:val="0081363B"/>
    <w:rsid w:val="00813734"/>
    <w:rsid w:val="008137AE"/>
    <w:rsid w:val="00815291"/>
    <w:rsid w:val="00815489"/>
    <w:rsid w:val="0081593F"/>
    <w:rsid w:val="00815C1A"/>
    <w:rsid w:val="0081646B"/>
    <w:rsid w:val="00816FCD"/>
    <w:rsid w:val="00817C4F"/>
    <w:rsid w:val="00817D15"/>
    <w:rsid w:val="00817F97"/>
    <w:rsid w:val="00821C56"/>
    <w:rsid w:val="00821D52"/>
    <w:rsid w:val="0082275E"/>
    <w:rsid w:val="008237E2"/>
    <w:rsid w:val="00823B62"/>
    <w:rsid w:val="00824E9C"/>
    <w:rsid w:val="00825EDD"/>
    <w:rsid w:val="008261E4"/>
    <w:rsid w:val="0082648D"/>
    <w:rsid w:val="0082713C"/>
    <w:rsid w:val="00827350"/>
    <w:rsid w:val="00827520"/>
    <w:rsid w:val="00827B83"/>
    <w:rsid w:val="00830006"/>
    <w:rsid w:val="00830DF0"/>
    <w:rsid w:val="0083120F"/>
    <w:rsid w:val="0083228A"/>
    <w:rsid w:val="00832747"/>
    <w:rsid w:val="0083475E"/>
    <w:rsid w:val="00835C5A"/>
    <w:rsid w:val="0083657C"/>
    <w:rsid w:val="00840C92"/>
    <w:rsid w:val="00841618"/>
    <w:rsid w:val="0084272A"/>
    <w:rsid w:val="0084338C"/>
    <w:rsid w:val="00843740"/>
    <w:rsid w:val="00845797"/>
    <w:rsid w:val="00845AE2"/>
    <w:rsid w:val="00845B29"/>
    <w:rsid w:val="00845E76"/>
    <w:rsid w:val="00845FD4"/>
    <w:rsid w:val="0084622C"/>
    <w:rsid w:val="008503A4"/>
    <w:rsid w:val="008504F8"/>
    <w:rsid w:val="00850858"/>
    <w:rsid w:val="00850901"/>
    <w:rsid w:val="00850CEC"/>
    <w:rsid w:val="00851246"/>
    <w:rsid w:val="00851607"/>
    <w:rsid w:val="008516C4"/>
    <w:rsid w:val="00852612"/>
    <w:rsid w:val="00852A10"/>
    <w:rsid w:val="00852D60"/>
    <w:rsid w:val="00853709"/>
    <w:rsid w:val="00853724"/>
    <w:rsid w:val="0085394B"/>
    <w:rsid w:val="00853C30"/>
    <w:rsid w:val="00853E25"/>
    <w:rsid w:val="008550C0"/>
    <w:rsid w:val="00855412"/>
    <w:rsid w:val="008556A3"/>
    <w:rsid w:val="008559F9"/>
    <w:rsid w:val="00855C7A"/>
    <w:rsid w:val="00855FB7"/>
    <w:rsid w:val="008560DF"/>
    <w:rsid w:val="00856640"/>
    <w:rsid w:val="008567BA"/>
    <w:rsid w:val="008572CF"/>
    <w:rsid w:val="008574DA"/>
    <w:rsid w:val="008575BD"/>
    <w:rsid w:val="00857E5C"/>
    <w:rsid w:val="00860450"/>
    <w:rsid w:val="00863A97"/>
    <w:rsid w:val="0086572C"/>
    <w:rsid w:val="00865B7E"/>
    <w:rsid w:val="008663FE"/>
    <w:rsid w:val="008664A1"/>
    <w:rsid w:val="00866A57"/>
    <w:rsid w:val="00870545"/>
    <w:rsid w:val="00870685"/>
    <w:rsid w:val="00870DCB"/>
    <w:rsid w:val="00870F76"/>
    <w:rsid w:val="0087150F"/>
    <w:rsid w:val="00872423"/>
    <w:rsid w:val="00872C7E"/>
    <w:rsid w:val="00873B1B"/>
    <w:rsid w:val="00875EB6"/>
    <w:rsid w:val="0087690B"/>
    <w:rsid w:val="00876B6A"/>
    <w:rsid w:val="00876F23"/>
    <w:rsid w:val="008776A1"/>
    <w:rsid w:val="0088047D"/>
    <w:rsid w:val="008804F3"/>
    <w:rsid w:val="00880BA3"/>
    <w:rsid w:val="00880FA0"/>
    <w:rsid w:val="00881136"/>
    <w:rsid w:val="0088164A"/>
    <w:rsid w:val="00881964"/>
    <w:rsid w:val="00881D7E"/>
    <w:rsid w:val="00883232"/>
    <w:rsid w:val="008838EC"/>
    <w:rsid w:val="00885595"/>
    <w:rsid w:val="00885A31"/>
    <w:rsid w:val="008861E5"/>
    <w:rsid w:val="00886C25"/>
    <w:rsid w:val="00886E60"/>
    <w:rsid w:val="00890136"/>
    <w:rsid w:val="00890A41"/>
    <w:rsid w:val="0089107A"/>
    <w:rsid w:val="008918FA"/>
    <w:rsid w:val="00891EC6"/>
    <w:rsid w:val="008921D2"/>
    <w:rsid w:val="0089281D"/>
    <w:rsid w:val="0089346C"/>
    <w:rsid w:val="008938E7"/>
    <w:rsid w:val="008945D2"/>
    <w:rsid w:val="0089474B"/>
    <w:rsid w:val="008957AC"/>
    <w:rsid w:val="008958E5"/>
    <w:rsid w:val="008964EF"/>
    <w:rsid w:val="00897D52"/>
    <w:rsid w:val="008A026F"/>
    <w:rsid w:val="008A108B"/>
    <w:rsid w:val="008A11DD"/>
    <w:rsid w:val="008A1DA2"/>
    <w:rsid w:val="008A2C8F"/>
    <w:rsid w:val="008A3881"/>
    <w:rsid w:val="008A47D7"/>
    <w:rsid w:val="008A490C"/>
    <w:rsid w:val="008A6867"/>
    <w:rsid w:val="008A75E6"/>
    <w:rsid w:val="008A77B5"/>
    <w:rsid w:val="008A7FA2"/>
    <w:rsid w:val="008B05E2"/>
    <w:rsid w:val="008B1821"/>
    <w:rsid w:val="008B25A1"/>
    <w:rsid w:val="008B2A0F"/>
    <w:rsid w:val="008B2BEC"/>
    <w:rsid w:val="008B4E19"/>
    <w:rsid w:val="008B52AB"/>
    <w:rsid w:val="008B5421"/>
    <w:rsid w:val="008B55A3"/>
    <w:rsid w:val="008B57B6"/>
    <w:rsid w:val="008B5EA9"/>
    <w:rsid w:val="008B5FE7"/>
    <w:rsid w:val="008B60E3"/>
    <w:rsid w:val="008B6DAC"/>
    <w:rsid w:val="008B6E78"/>
    <w:rsid w:val="008B75DF"/>
    <w:rsid w:val="008B761A"/>
    <w:rsid w:val="008B7E33"/>
    <w:rsid w:val="008B7FD0"/>
    <w:rsid w:val="008C0452"/>
    <w:rsid w:val="008C0B8E"/>
    <w:rsid w:val="008C1F6E"/>
    <w:rsid w:val="008C29E7"/>
    <w:rsid w:val="008C2D1C"/>
    <w:rsid w:val="008C2FCC"/>
    <w:rsid w:val="008C3078"/>
    <w:rsid w:val="008C323A"/>
    <w:rsid w:val="008C3832"/>
    <w:rsid w:val="008C3BD3"/>
    <w:rsid w:val="008C4ACD"/>
    <w:rsid w:val="008C507C"/>
    <w:rsid w:val="008C5212"/>
    <w:rsid w:val="008C547E"/>
    <w:rsid w:val="008C5577"/>
    <w:rsid w:val="008C5784"/>
    <w:rsid w:val="008C5918"/>
    <w:rsid w:val="008C5D8C"/>
    <w:rsid w:val="008C7524"/>
    <w:rsid w:val="008C7811"/>
    <w:rsid w:val="008C78A8"/>
    <w:rsid w:val="008C7F59"/>
    <w:rsid w:val="008D09A3"/>
    <w:rsid w:val="008D3033"/>
    <w:rsid w:val="008D318E"/>
    <w:rsid w:val="008D340F"/>
    <w:rsid w:val="008D3FDA"/>
    <w:rsid w:val="008D4AB7"/>
    <w:rsid w:val="008D4B93"/>
    <w:rsid w:val="008D6D21"/>
    <w:rsid w:val="008D7198"/>
    <w:rsid w:val="008D7E39"/>
    <w:rsid w:val="008E05AE"/>
    <w:rsid w:val="008E0C25"/>
    <w:rsid w:val="008E145B"/>
    <w:rsid w:val="008E189F"/>
    <w:rsid w:val="008E426D"/>
    <w:rsid w:val="008E460A"/>
    <w:rsid w:val="008E4635"/>
    <w:rsid w:val="008E4759"/>
    <w:rsid w:val="008E4ACA"/>
    <w:rsid w:val="008E4B1E"/>
    <w:rsid w:val="008E4F67"/>
    <w:rsid w:val="008E5133"/>
    <w:rsid w:val="008E5530"/>
    <w:rsid w:val="008E6974"/>
    <w:rsid w:val="008E6B5F"/>
    <w:rsid w:val="008E6D35"/>
    <w:rsid w:val="008E72E6"/>
    <w:rsid w:val="008E7E60"/>
    <w:rsid w:val="008F0781"/>
    <w:rsid w:val="008F1623"/>
    <w:rsid w:val="008F1A5A"/>
    <w:rsid w:val="008F1BF3"/>
    <w:rsid w:val="008F2207"/>
    <w:rsid w:val="008F23F9"/>
    <w:rsid w:val="008F27B7"/>
    <w:rsid w:val="008F2889"/>
    <w:rsid w:val="008F2D05"/>
    <w:rsid w:val="008F3553"/>
    <w:rsid w:val="008F36B8"/>
    <w:rsid w:val="008F3CD8"/>
    <w:rsid w:val="008F4274"/>
    <w:rsid w:val="008F43D9"/>
    <w:rsid w:val="008F501D"/>
    <w:rsid w:val="008F5188"/>
    <w:rsid w:val="008F5B92"/>
    <w:rsid w:val="008F5D50"/>
    <w:rsid w:val="008F60F4"/>
    <w:rsid w:val="008F6FDC"/>
    <w:rsid w:val="008F72AB"/>
    <w:rsid w:val="009000F8"/>
    <w:rsid w:val="009002D0"/>
    <w:rsid w:val="00900493"/>
    <w:rsid w:val="00900A4C"/>
    <w:rsid w:val="0090115B"/>
    <w:rsid w:val="00901957"/>
    <w:rsid w:val="009021B4"/>
    <w:rsid w:val="009025EE"/>
    <w:rsid w:val="0090277C"/>
    <w:rsid w:val="00902D45"/>
    <w:rsid w:val="00903219"/>
    <w:rsid w:val="00903482"/>
    <w:rsid w:val="009037D2"/>
    <w:rsid w:val="00904555"/>
    <w:rsid w:val="009050D5"/>
    <w:rsid w:val="009065FF"/>
    <w:rsid w:val="00906DB3"/>
    <w:rsid w:val="00907802"/>
    <w:rsid w:val="00907A00"/>
    <w:rsid w:val="0091031C"/>
    <w:rsid w:val="00912006"/>
    <w:rsid w:val="00912044"/>
    <w:rsid w:val="00912258"/>
    <w:rsid w:val="00912F6B"/>
    <w:rsid w:val="00913453"/>
    <w:rsid w:val="00913577"/>
    <w:rsid w:val="00913695"/>
    <w:rsid w:val="00913B54"/>
    <w:rsid w:val="00914AD2"/>
    <w:rsid w:val="00914BA4"/>
    <w:rsid w:val="00915A1F"/>
    <w:rsid w:val="00916647"/>
    <w:rsid w:val="00916652"/>
    <w:rsid w:val="00916E69"/>
    <w:rsid w:val="0091717C"/>
    <w:rsid w:val="00917361"/>
    <w:rsid w:val="00917CBD"/>
    <w:rsid w:val="00920747"/>
    <w:rsid w:val="00921215"/>
    <w:rsid w:val="0092135F"/>
    <w:rsid w:val="009213E9"/>
    <w:rsid w:val="00921548"/>
    <w:rsid w:val="00921607"/>
    <w:rsid w:val="00921E77"/>
    <w:rsid w:val="009220CB"/>
    <w:rsid w:val="00922F22"/>
    <w:rsid w:val="0092336B"/>
    <w:rsid w:val="00923A25"/>
    <w:rsid w:val="00923A80"/>
    <w:rsid w:val="009245E3"/>
    <w:rsid w:val="00924B51"/>
    <w:rsid w:val="00924D2C"/>
    <w:rsid w:val="00925F93"/>
    <w:rsid w:val="00926315"/>
    <w:rsid w:val="00926BBB"/>
    <w:rsid w:val="00926BC0"/>
    <w:rsid w:val="00926E07"/>
    <w:rsid w:val="009272E3"/>
    <w:rsid w:val="009274BC"/>
    <w:rsid w:val="009277DF"/>
    <w:rsid w:val="009277E6"/>
    <w:rsid w:val="009307E9"/>
    <w:rsid w:val="00931385"/>
    <w:rsid w:val="0093148E"/>
    <w:rsid w:val="00931B3E"/>
    <w:rsid w:val="0093211C"/>
    <w:rsid w:val="00932DD2"/>
    <w:rsid w:val="0093320B"/>
    <w:rsid w:val="00933FFD"/>
    <w:rsid w:val="00934933"/>
    <w:rsid w:val="00934D85"/>
    <w:rsid w:val="0093548B"/>
    <w:rsid w:val="00936B7D"/>
    <w:rsid w:val="00936F21"/>
    <w:rsid w:val="00940187"/>
    <w:rsid w:val="00940F37"/>
    <w:rsid w:val="00941208"/>
    <w:rsid w:val="0094122F"/>
    <w:rsid w:val="009414BA"/>
    <w:rsid w:val="009423A6"/>
    <w:rsid w:val="0094258D"/>
    <w:rsid w:val="00942730"/>
    <w:rsid w:val="009435B6"/>
    <w:rsid w:val="00943AFC"/>
    <w:rsid w:val="00943DE3"/>
    <w:rsid w:val="009451FB"/>
    <w:rsid w:val="00945BCA"/>
    <w:rsid w:val="00945F13"/>
    <w:rsid w:val="0094697D"/>
    <w:rsid w:val="00946E47"/>
    <w:rsid w:val="00946FDB"/>
    <w:rsid w:val="00952278"/>
    <w:rsid w:val="00952343"/>
    <w:rsid w:val="00953B0A"/>
    <w:rsid w:val="00953F33"/>
    <w:rsid w:val="0095588B"/>
    <w:rsid w:val="00955A3C"/>
    <w:rsid w:val="00956646"/>
    <w:rsid w:val="00956C44"/>
    <w:rsid w:val="00956D4B"/>
    <w:rsid w:val="00956EE6"/>
    <w:rsid w:val="009571AC"/>
    <w:rsid w:val="0095749A"/>
    <w:rsid w:val="00957C07"/>
    <w:rsid w:val="0096120A"/>
    <w:rsid w:val="009619EB"/>
    <w:rsid w:val="00961A1F"/>
    <w:rsid w:val="00961B43"/>
    <w:rsid w:val="009628D2"/>
    <w:rsid w:val="00962A1C"/>
    <w:rsid w:val="0096346F"/>
    <w:rsid w:val="009645D8"/>
    <w:rsid w:val="00964B97"/>
    <w:rsid w:val="00964DA3"/>
    <w:rsid w:val="009650DA"/>
    <w:rsid w:val="00965DCF"/>
    <w:rsid w:val="00966227"/>
    <w:rsid w:val="00967086"/>
    <w:rsid w:val="00967722"/>
    <w:rsid w:val="00970A29"/>
    <w:rsid w:val="009719A4"/>
    <w:rsid w:val="00971AC4"/>
    <w:rsid w:val="0097345D"/>
    <w:rsid w:val="00973E88"/>
    <w:rsid w:val="009745E7"/>
    <w:rsid w:val="009752B5"/>
    <w:rsid w:val="0097598D"/>
    <w:rsid w:val="00975A35"/>
    <w:rsid w:val="00977034"/>
    <w:rsid w:val="009770A1"/>
    <w:rsid w:val="00977202"/>
    <w:rsid w:val="00980028"/>
    <w:rsid w:val="00980BD2"/>
    <w:rsid w:val="00980FFC"/>
    <w:rsid w:val="009815B4"/>
    <w:rsid w:val="00981E9E"/>
    <w:rsid w:val="00982F06"/>
    <w:rsid w:val="009849F4"/>
    <w:rsid w:val="00985312"/>
    <w:rsid w:val="0098538C"/>
    <w:rsid w:val="009854BE"/>
    <w:rsid w:val="009858F3"/>
    <w:rsid w:val="00986C0D"/>
    <w:rsid w:val="009879CD"/>
    <w:rsid w:val="009900E4"/>
    <w:rsid w:val="0099094F"/>
    <w:rsid w:val="00991B40"/>
    <w:rsid w:val="009921CF"/>
    <w:rsid w:val="009926CA"/>
    <w:rsid w:val="00992710"/>
    <w:rsid w:val="00992EF8"/>
    <w:rsid w:val="00993290"/>
    <w:rsid w:val="009938E6"/>
    <w:rsid w:val="009954FA"/>
    <w:rsid w:val="00995833"/>
    <w:rsid w:val="00995B28"/>
    <w:rsid w:val="00996753"/>
    <w:rsid w:val="00996F4B"/>
    <w:rsid w:val="0099700C"/>
    <w:rsid w:val="0099715B"/>
    <w:rsid w:val="009974E5"/>
    <w:rsid w:val="00997CDF"/>
    <w:rsid w:val="009A0136"/>
    <w:rsid w:val="009A0152"/>
    <w:rsid w:val="009A0A38"/>
    <w:rsid w:val="009A243F"/>
    <w:rsid w:val="009A2E67"/>
    <w:rsid w:val="009A4C6D"/>
    <w:rsid w:val="009A4DCA"/>
    <w:rsid w:val="009A54CB"/>
    <w:rsid w:val="009A54EA"/>
    <w:rsid w:val="009A6604"/>
    <w:rsid w:val="009A6AF1"/>
    <w:rsid w:val="009A7370"/>
    <w:rsid w:val="009A73EB"/>
    <w:rsid w:val="009A79BA"/>
    <w:rsid w:val="009B0133"/>
    <w:rsid w:val="009B03F1"/>
    <w:rsid w:val="009B117A"/>
    <w:rsid w:val="009B1642"/>
    <w:rsid w:val="009B166D"/>
    <w:rsid w:val="009B1B74"/>
    <w:rsid w:val="009B2380"/>
    <w:rsid w:val="009B240A"/>
    <w:rsid w:val="009B2EB9"/>
    <w:rsid w:val="009B3213"/>
    <w:rsid w:val="009B32E1"/>
    <w:rsid w:val="009B4A79"/>
    <w:rsid w:val="009B55F2"/>
    <w:rsid w:val="009B568F"/>
    <w:rsid w:val="009B58AA"/>
    <w:rsid w:val="009B5E37"/>
    <w:rsid w:val="009B5FA9"/>
    <w:rsid w:val="009B6E82"/>
    <w:rsid w:val="009B7095"/>
    <w:rsid w:val="009B736F"/>
    <w:rsid w:val="009C0D7D"/>
    <w:rsid w:val="009C116B"/>
    <w:rsid w:val="009C2ED4"/>
    <w:rsid w:val="009C5AA3"/>
    <w:rsid w:val="009C5F42"/>
    <w:rsid w:val="009C6124"/>
    <w:rsid w:val="009C6682"/>
    <w:rsid w:val="009C751C"/>
    <w:rsid w:val="009C7597"/>
    <w:rsid w:val="009D0303"/>
    <w:rsid w:val="009D06A0"/>
    <w:rsid w:val="009D177B"/>
    <w:rsid w:val="009D19E4"/>
    <w:rsid w:val="009D288A"/>
    <w:rsid w:val="009D2A36"/>
    <w:rsid w:val="009D373A"/>
    <w:rsid w:val="009D3F7E"/>
    <w:rsid w:val="009D4241"/>
    <w:rsid w:val="009D42EF"/>
    <w:rsid w:val="009D47EA"/>
    <w:rsid w:val="009D481E"/>
    <w:rsid w:val="009D4F3B"/>
    <w:rsid w:val="009D5893"/>
    <w:rsid w:val="009D623D"/>
    <w:rsid w:val="009D6815"/>
    <w:rsid w:val="009D6B3B"/>
    <w:rsid w:val="009D7424"/>
    <w:rsid w:val="009D75A7"/>
    <w:rsid w:val="009D780A"/>
    <w:rsid w:val="009E0120"/>
    <w:rsid w:val="009E024D"/>
    <w:rsid w:val="009E0486"/>
    <w:rsid w:val="009E0809"/>
    <w:rsid w:val="009E0B6E"/>
    <w:rsid w:val="009E0FE5"/>
    <w:rsid w:val="009E15BF"/>
    <w:rsid w:val="009E1ACA"/>
    <w:rsid w:val="009E28DB"/>
    <w:rsid w:val="009E2A36"/>
    <w:rsid w:val="009E2DB7"/>
    <w:rsid w:val="009E4B79"/>
    <w:rsid w:val="009E4B93"/>
    <w:rsid w:val="009E5176"/>
    <w:rsid w:val="009E5569"/>
    <w:rsid w:val="009E5953"/>
    <w:rsid w:val="009E5CE4"/>
    <w:rsid w:val="009E6818"/>
    <w:rsid w:val="009E6AE4"/>
    <w:rsid w:val="009E72CC"/>
    <w:rsid w:val="009E7C9E"/>
    <w:rsid w:val="009E7EC7"/>
    <w:rsid w:val="009F0EFF"/>
    <w:rsid w:val="009F0F55"/>
    <w:rsid w:val="009F2731"/>
    <w:rsid w:val="009F383D"/>
    <w:rsid w:val="009F3E51"/>
    <w:rsid w:val="009F534B"/>
    <w:rsid w:val="009F56CB"/>
    <w:rsid w:val="009F5915"/>
    <w:rsid w:val="009F66E0"/>
    <w:rsid w:val="009F6805"/>
    <w:rsid w:val="009F7555"/>
    <w:rsid w:val="00A00299"/>
    <w:rsid w:val="00A00A77"/>
    <w:rsid w:val="00A01536"/>
    <w:rsid w:val="00A01C04"/>
    <w:rsid w:val="00A01F0F"/>
    <w:rsid w:val="00A02410"/>
    <w:rsid w:val="00A02991"/>
    <w:rsid w:val="00A02DFE"/>
    <w:rsid w:val="00A02E74"/>
    <w:rsid w:val="00A02FC4"/>
    <w:rsid w:val="00A033F7"/>
    <w:rsid w:val="00A03433"/>
    <w:rsid w:val="00A040E7"/>
    <w:rsid w:val="00A0418C"/>
    <w:rsid w:val="00A0443B"/>
    <w:rsid w:val="00A044FC"/>
    <w:rsid w:val="00A0467A"/>
    <w:rsid w:val="00A05072"/>
    <w:rsid w:val="00A0590D"/>
    <w:rsid w:val="00A05C5B"/>
    <w:rsid w:val="00A06017"/>
    <w:rsid w:val="00A076DA"/>
    <w:rsid w:val="00A1016B"/>
    <w:rsid w:val="00A108B4"/>
    <w:rsid w:val="00A11A07"/>
    <w:rsid w:val="00A12182"/>
    <w:rsid w:val="00A136A0"/>
    <w:rsid w:val="00A15062"/>
    <w:rsid w:val="00A15A6C"/>
    <w:rsid w:val="00A175E9"/>
    <w:rsid w:val="00A17E82"/>
    <w:rsid w:val="00A20108"/>
    <w:rsid w:val="00A21541"/>
    <w:rsid w:val="00A218C7"/>
    <w:rsid w:val="00A218E1"/>
    <w:rsid w:val="00A21DB3"/>
    <w:rsid w:val="00A22458"/>
    <w:rsid w:val="00A22769"/>
    <w:rsid w:val="00A22816"/>
    <w:rsid w:val="00A22BB0"/>
    <w:rsid w:val="00A239E1"/>
    <w:rsid w:val="00A23A82"/>
    <w:rsid w:val="00A26676"/>
    <w:rsid w:val="00A26FCA"/>
    <w:rsid w:val="00A2701D"/>
    <w:rsid w:val="00A2738A"/>
    <w:rsid w:val="00A27CC4"/>
    <w:rsid w:val="00A30051"/>
    <w:rsid w:val="00A320F8"/>
    <w:rsid w:val="00A321CC"/>
    <w:rsid w:val="00A326AB"/>
    <w:rsid w:val="00A33214"/>
    <w:rsid w:val="00A332F8"/>
    <w:rsid w:val="00A33328"/>
    <w:rsid w:val="00A33A0E"/>
    <w:rsid w:val="00A3408F"/>
    <w:rsid w:val="00A34553"/>
    <w:rsid w:val="00A348D3"/>
    <w:rsid w:val="00A34B58"/>
    <w:rsid w:val="00A350F1"/>
    <w:rsid w:val="00A351BC"/>
    <w:rsid w:val="00A3550F"/>
    <w:rsid w:val="00A35513"/>
    <w:rsid w:val="00A35AB2"/>
    <w:rsid w:val="00A35CBF"/>
    <w:rsid w:val="00A35D7A"/>
    <w:rsid w:val="00A368D0"/>
    <w:rsid w:val="00A41E07"/>
    <w:rsid w:val="00A43E7B"/>
    <w:rsid w:val="00A456FA"/>
    <w:rsid w:val="00A45AFE"/>
    <w:rsid w:val="00A46C3F"/>
    <w:rsid w:val="00A47C49"/>
    <w:rsid w:val="00A504D5"/>
    <w:rsid w:val="00A50A98"/>
    <w:rsid w:val="00A53104"/>
    <w:rsid w:val="00A53393"/>
    <w:rsid w:val="00A53532"/>
    <w:rsid w:val="00A54119"/>
    <w:rsid w:val="00A55773"/>
    <w:rsid w:val="00A558F8"/>
    <w:rsid w:val="00A578FE"/>
    <w:rsid w:val="00A60195"/>
    <w:rsid w:val="00A60827"/>
    <w:rsid w:val="00A618FA"/>
    <w:rsid w:val="00A62952"/>
    <w:rsid w:val="00A636EF"/>
    <w:rsid w:val="00A637C9"/>
    <w:rsid w:val="00A637CD"/>
    <w:rsid w:val="00A63E86"/>
    <w:rsid w:val="00A64133"/>
    <w:rsid w:val="00A65028"/>
    <w:rsid w:val="00A655DA"/>
    <w:rsid w:val="00A6611F"/>
    <w:rsid w:val="00A66C69"/>
    <w:rsid w:val="00A67DC8"/>
    <w:rsid w:val="00A705D6"/>
    <w:rsid w:val="00A70B33"/>
    <w:rsid w:val="00A715FD"/>
    <w:rsid w:val="00A72753"/>
    <w:rsid w:val="00A735B1"/>
    <w:rsid w:val="00A73EF8"/>
    <w:rsid w:val="00A74057"/>
    <w:rsid w:val="00A756B0"/>
    <w:rsid w:val="00A75A65"/>
    <w:rsid w:val="00A75E91"/>
    <w:rsid w:val="00A766AF"/>
    <w:rsid w:val="00A770CA"/>
    <w:rsid w:val="00A804DE"/>
    <w:rsid w:val="00A809C5"/>
    <w:rsid w:val="00A80EF8"/>
    <w:rsid w:val="00A82617"/>
    <w:rsid w:val="00A82D84"/>
    <w:rsid w:val="00A8356D"/>
    <w:rsid w:val="00A837E7"/>
    <w:rsid w:val="00A83D7A"/>
    <w:rsid w:val="00A850DC"/>
    <w:rsid w:val="00A85A0A"/>
    <w:rsid w:val="00A85ABB"/>
    <w:rsid w:val="00A85E20"/>
    <w:rsid w:val="00A85F14"/>
    <w:rsid w:val="00A8609E"/>
    <w:rsid w:val="00A862FC"/>
    <w:rsid w:val="00A87671"/>
    <w:rsid w:val="00A87BA1"/>
    <w:rsid w:val="00A87FF3"/>
    <w:rsid w:val="00A90B56"/>
    <w:rsid w:val="00A91089"/>
    <w:rsid w:val="00A91395"/>
    <w:rsid w:val="00A9193B"/>
    <w:rsid w:val="00A9242E"/>
    <w:rsid w:val="00A92DE6"/>
    <w:rsid w:val="00A930B5"/>
    <w:rsid w:val="00A93229"/>
    <w:rsid w:val="00A93999"/>
    <w:rsid w:val="00A93DDF"/>
    <w:rsid w:val="00A94413"/>
    <w:rsid w:val="00A94447"/>
    <w:rsid w:val="00A97FBC"/>
    <w:rsid w:val="00AA146E"/>
    <w:rsid w:val="00AA1558"/>
    <w:rsid w:val="00AA1D9E"/>
    <w:rsid w:val="00AA2252"/>
    <w:rsid w:val="00AA27D7"/>
    <w:rsid w:val="00AA2CFB"/>
    <w:rsid w:val="00AA378A"/>
    <w:rsid w:val="00AA39BB"/>
    <w:rsid w:val="00AA3A30"/>
    <w:rsid w:val="00AA3A5E"/>
    <w:rsid w:val="00AA3FF8"/>
    <w:rsid w:val="00AA424E"/>
    <w:rsid w:val="00AA4E0E"/>
    <w:rsid w:val="00AA5285"/>
    <w:rsid w:val="00AA5E7B"/>
    <w:rsid w:val="00AA653C"/>
    <w:rsid w:val="00AA6EEF"/>
    <w:rsid w:val="00AA774A"/>
    <w:rsid w:val="00AB0CAD"/>
    <w:rsid w:val="00AB0EF4"/>
    <w:rsid w:val="00AB17EC"/>
    <w:rsid w:val="00AB190B"/>
    <w:rsid w:val="00AB1DDA"/>
    <w:rsid w:val="00AB1E2E"/>
    <w:rsid w:val="00AB2F8B"/>
    <w:rsid w:val="00AB401F"/>
    <w:rsid w:val="00AB47A8"/>
    <w:rsid w:val="00AB596F"/>
    <w:rsid w:val="00AB62C7"/>
    <w:rsid w:val="00AB63AE"/>
    <w:rsid w:val="00AB7D29"/>
    <w:rsid w:val="00AB7FCA"/>
    <w:rsid w:val="00AC00D1"/>
    <w:rsid w:val="00AC0517"/>
    <w:rsid w:val="00AC099C"/>
    <w:rsid w:val="00AC1217"/>
    <w:rsid w:val="00AC12D3"/>
    <w:rsid w:val="00AC15EB"/>
    <w:rsid w:val="00AC1B92"/>
    <w:rsid w:val="00AC2023"/>
    <w:rsid w:val="00AC3A88"/>
    <w:rsid w:val="00AC3DEF"/>
    <w:rsid w:val="00AC40FC"/>
    <w:rsid w:val="00AC423E"/>
    <w:rsid w:val="00AC59C0"/>
    <w:rsid w:val="00AC5AEB"/>
    <w:rsid w:val="00AC63C4"/>
    <w:rsid w:val="00AC76BB"/>
    <w:rsid w:val="00AC78CE"/>
    <w:rsid w:val="00AD0177"/>
    <w:rsid w:val="00AD01B9"/>
    <w:rsid w:val="00AD01D2"/>
    <w:rsid w:val="00AD05BD"/>
    <w:rsid w:val="00AD16E1"/>
    <w:rsid w:val="00AD2671"/>
    <w:rsid w:val="00AD3003"/>
    <w:rsid w:val="00AD3347"/>
    <w:rsid w:val="00AD437F"/>
    <w:rsid w:val="00AD46F6"/>
    <w:rsid w:val="00AD4BD6"/>
    <w:rsid w:val="00AD5BC8"/>
    <w:rsid w:val="00AD63F9"/>
    <w:rsid w:val="00AD6678"/>
    <w:rsid w:val="00AD7467"/>
    <w:rsid w:val="00AD7AC8"/>
    <w:rsid w:val="00AD7F73"/>
    <w:rsid w:val="00AE0756"/>
    <w:rsid w:val="00AE2B1E"/>
    <w:rsid w:val="00AE2D7C"/>
    <w:rsid w:val="00AE3066"/>
    <w:rsid w:val="00AE4935"/>
    <w:rsid w:val="00AE4F24"/>
    <w:rsid w:val="00AE508E"/>
    <w:rsid w:val="00AE53BA"/>
    <w:rsid w:val="00AE6069"/>
    <w:rsid w:val="00AE6BB3"/>
    <w:rsid w:val="00AE6D3A"/>
    <w:rsid w:val="00AE79BB"/>
    <w:rsid w:val="00AF0324"/>
    <w:rsid w:val="00AF0CC3"/>
    <w:rsid w:val="00AF237D"/>
    <w:rsid w:val="00AF2FDF"/>
    <w:rsid w:val="00AF34B9"/>
    <w:rsid w:val="00AF36CD"/>
    <w:rsid w:val="00AF4F5B"/>
    <w:rsid w:val="00AF5B4C"/>
    <w:rsid w:val="00AF5C32"/>
    <w:rsid w:val="00AF6C23"/>
    <w:rsid w:val="00AF711C"/>
    <w:rsid w:val="00AF7ADD"/>
    <w:rsid w:val="00B0016D"/>
    <w:rsid w:val="00B0019D"/>
    <w:rsid w:val="00B0049F"/>
    <w:rsid w:val="00B00939"/>
    <w:rsid w:val="00B00A46"/>
    <w:rsid w:val="00B01731"/>
    <w:rsid w:val="00B0192F"/>
    <w:rsid w:val="00B02517"/>
    <w:rsid w:val="00B02F4F"/>
    <w:rsid w:val="00B04072"/>
    <w:rsid w:val="00B0466C"/>
    <w:rsid w:val="00B0477D"/>
    <w:rsid w:val="00B06B05"/>
    <w:rsid w:val="00B06EC8"/>
    <w:rsid w:val="00B0724C"/>
    <w:rsid w:val="00B0761D"/>
    <w:rsid w:val="00B10E12"/>
    <w:rsid w:val="00B12DEF"/>
    <w:rsid w:val="00B1327D"/>
    <w:rsid w:val="00B132B3"/>
    <w:rsid w:val="00B136B7"/>
    <w:rsid w:val="00B13878"/>
    <w:rsid w:val="00B13AA1"/>
    <w:rsid w:val="00B1573B"/>
    <w:rsid w:val="00B159EA"/>
    <w:rsid w:val="00B15DBF"/>
    <w:rsid w:val="00B16AEE"/>
    <w:rsid w:val="00B17530"/>
    <w:rsid w:val="00B17C81"/>
    <w:rsid w:val="00B21793"/>
    <w:rsid w:val="00B21989"/>
    <w:rsid w:val="00B219BB"/>
    <w:rsid w:val="00B21A89"/>
    <w:rsid w:val="00B23155"/>
    <w:rsid w:val="00B2342B"/>
    <w:rsid w:val="00B238A1"/>
    <w:rsid w:val="00B23D45"/>
    <w:rsid w:val="00B23E9A"/>
    <w:rsid w:val="00B24225"/>
    <w:rsid w:val="00B24287"/>
    <w:rsid w:val="00B24C48"/>
    <w:rsid w:val="00B25B25"/>
    <w:rsid w:val="00B25DC6"/>
    <w:rsid w:val="00B275C6"/>
    <w:rsid w:val="00B275F2"/>
    <w:rsid w:val="00B277A7"/>
    <w:rsid w:val="00B303A1"/>
    <w:rsid w:val="00B30DEB"/>
    <w:rsid w:val="00B310E6"/>
    <w:rsid w:val="00B32122"/>
    <w:rsid w:val="00B321EE"/>
    <w:rsid w:val="00B329A5"/>
    <w:rsid w:val="00B32BAF"/>
    <w:rsid w:val="00B3362E"/>
    <w:rsid w:val="00B339F8"/>
    <w:rsid w:val="00B33CDF"/>
    <w:rsid w:val="00B34905"/>
    <w:rsid w:val="00B35068"/>
    <w:rsid w:val="00B3531B"/>
    <w:rsid w:val="00B357C5"/>
    <w:rsid w:val="00B35958"/>
    <w:rsid w:val="00B359F5"/>
    <w:rsid w:val="00B3666E"/>
    <w:rsid w:val="00B372E8"/>
    <w:rsid w:val="00B37304"/>
    <w:rsid w:val="00B37435"/>
    <w:rsid w:val="00B37F16"/>
    <w:rsid w:val="00B40C20"/>
    <w:rsid w:val="00B41426"/>
    <w:rsid w:val="00B420C5"/>
    <w:rsid w:val="00B42A40"/>
    <w:rsid w:val="00B43BA8"/>
    <w:rsid w:val="00B4438C"/>
    <w:rsid w:val="00B44C98"/>
    <w:rsid w:val="00B44DD6"/>
    <w:rsid w:val="00B457F3"/>
    <w:rsid w:val="00B46E4E"/>
    <w:rsid w:val="00B4719F"/>
    <w:rsid w:val="00B4733C"/>
    <w:rsid w:val="00B47516"/>
    <w:rsid w:val="00B5085F"/>
    <w:rsid w:val="00B50A04"/>
    <w:rsid w:val="00B50CD5"/>
    <w:rsid w:val="00B50F3A"/>
    <w:rsid w:val="00B51129"/>
    <w:rsid w:val="00B521C6"/>
    <w:rsid w:val="00B52756"/>
    <w:rsid w:val="00B5772E"/>
    <w:rsid w:val="00B57C2B"/>
    <w:rsid w:val="00B57DC8"/>
    <w:rsid w:val="00B60BFC"/>
    <w:rsid w:val="00B61DB9"/>
    <w:rsid w:val="00B6223E"/>
    <w:rsid w:val="00B623C8"/>
    <w:rsid w:val="00B6253E"/>
    <w:rsid w:val="00B62779"/>
    <w:rsid w:val="00B62B09"/>
    <w:rsid w:val="00B63032"/>
    <w:rsid w:val="00B6372B"/>
    <w:rsid w:val="00B63A86"/>
    <w:rsid w:val="00B63AC0"/>
    <w:rsid w:val="00B63B4E"/>
    <w:rsid w:val="00B63EE2"/>
    <w:rsid w:val="00B6416A"/>
    <w:rsid w:val="00B645A1"/>
    <w:rsid w:val="00B649BC"/>
    <w:rsid w:val="00B64D1F"/>
    <w:rsid w:val="00B651CE"/>
    <w:rsid w:val="00B65C69"/>
    <w:rsid w:val="00B65D54"/>
    <w:rsid w:val="00B65F37"/>
    <w:rsid w:val="00B66353"/>
    <w:rsid w:val="00B6678E"/>
    <w:rsid w:val="00B66AEE"/>
    <w:rsid w:val="00B66C90"/>
    <w:rsid w:val="00B67B3B"/>
    <w:rsid w:val="00B71353"/>
    <w:rsid w:val="00B72920"/>
    <w:rsid w:val="00B7308D"/>
    <w:rsid w:val="00B74EA4"/>
    <w:rsid w:val="00B75BA0"/>
    <w:rsid w:val="00B763FE"/>
    <w:rsid w:val="00B764B6"/>
    <w:rsid w:val="00B76AB1"/>
    <w:rsid w:val="00B76F7F"/>
    <w:rsid w:val="00B771D7"/>
    <w:rsid w:val="00B810F9"/>
    <w:rsid w:val="00B8187C"/>
    <w:rsid w:val="00B81B17"/>
    <w:rsid w:val="00B82579"/>
    <w:rsid w:val="00B825D7"/>
    <w:rsid w:val="00B82CDD"/>
    <w:rsid w:val="00B82EB8"/>
    <w:rsid w:val="00B83287"/>
    <w:rsid w:val="00B836DD"/>
    <w:rsid w:val="00B84B46"/>
    <w:rsid w:val="00B8540C"/>
    <w:rsid w:val="00B85498"/>
    <w:rsid w:val="00B87682"/>
    <w:rsid w:val="00B87785"/>
    <w:rsid w:val="00B91656"/>
    <w:rsid w:val="00B92920"/>
    <w:rsid w:val="00B92963"/>
    <w:rsid w:val="00B92C89"/>
    <w:rsid w:val="00B92F03"/>
    <w:rsid w:val="00B931A1"/>
    <w:rsid w:val="00B9471C"/>
    <w:rsid w:val="00B955C1"/>
    <w:rsid w:val="00B96762"/>
    <w:rsid w:val="00BA023F"/>
    <w:rsid w:val="00BA05FF"/>
    <w:rsid w:val="00BA06FE"/>
    <w:rsid w:val="00BA0931"/>
    <w:rsid w:val="00BA1EF2"/>
    <w:rsid w:val="00BA203C"/>
    <w:rsid w:val="00BA24A3"/>
    <w:rsid w:val="00BA41B7"/>
    <w:rsid w:val="00BA4BCB"/>
    <w:rsid w:val="00BA5793"/>
    <w:rsid w:val="00BA6E02"/>
    <w:rsid w:val="00BA75A3"/>
    <w:rsid w:val="00BA75B3"/>
    <w:rsid w:val="00BA7620"/>
    <w:rsid w:val="00BA7F56"/>
    <w:rsid w:val="00BB0846"/>
    <w:rsid w:val="00BB08CB"/>
    <w:rsid w:val="00BB0CAC"/>
    <w:rsid w:val="00BB0DE6"/>
    <w:rsid w:val="00BB21E5"/>
    <w:rsid w:val="00BB27B2"/>
    <w:rsid w:val="00BB2B61"/>
    <w:rsid w:val="00BB2FBF"/>
    <w:rsid w:val="00BB34EB"/>
    <w:rsid w:val="00BB3F07"/>
    <w:rsid w:val="00BB4679"/>
    <w:rsid w:val="00BB47CB"/>
    <w:rsid w:val="00BB5502"/>
    <w:rsid w:val="00BB610D"/>
    <w:rsid w:val="00BB6EF3"/>
    <w:rsid w:val="00BC13F9"/>
    <w:rsid w:val="00BC17CD"/>
    <w:rsid w:val="00BC2C90"/>
    <w:rsid w:val="00BC3CDB"/>
    <w:rsid w:val="00BC4633"/>
    <w:rsid w:val="00BC48A8"/>
    <w:rsid w:val="00BC558D"/>
    <w:rsid w:val="00BC6419"/>
    <w:rsid w:val="00BC6A12"/>
    <w:rsid w:val="00BC7997"/>
    <w:rsid w:val="00BC7DF6"/>
    <w:rsid w:val="00BD14F8"/>
    <w:rsid w:val="00BD1CBA"/>
    <w:rsid w:val="00BD2AB9"/>
    <w:rsid w:val="00BD37BD"/>
    <w:rsid w:val="00BD488F"/>
    <w:rsid w:val="00BD4A39"/>
    <w:rsid w:val="00BD6AD8"/>
    <w:rsid w:val="00BD6B58"/>
    <w:rsid w:val="00BD6FC7"/>
    <w:rsid w:val="00BD7CFE"/>
    <w:rsid w:val="00BD7FFD"/>
    <w:rsid w:val="00BE04AA"/>
    <w:rsid w:val="00BE06F5"/>
    <w:rsid w:val="00BE0C7E"/>
    <w:rsid w:val="00BE1066"/>
    <w:rsid w:val="00BE1C2A"/>
    <w:rsid w:val="00BE29C8"/>
    <w:rsid w:val="00BE2D66"/>
    <w:rsid w:val="00BE3C2D"/>
    <w:rsid w:val="00BE3C2E"/>
    <w:rsid w:val="00BE3D3B"/>
    <w:rsid w:val="00BE4277"/>
    <w:rsid w:val="00BE4FAA"/>
    <w:rsid w:val="00BE65D0"/>
    <w:rsid w:val="00BE742B"/>
    <w:rsid w:val="00BE747E"/>
    <w:rsid w:val="00BE7570"/>
    <w:rsid w:val="00BE7771"/>
    <w:rsid w:val="00BE7F30"/>
    <w:rsid w:val="00BF0AEC"/>
    <w:rsid w:val="00BF12CA"/>
    <w:rsid w:val="00BF1300"/>
    <w:rsid w:val="00BF1A86"/>
    <w:rsid w:val="00BF2036"/>
    <w:rsid w:val="00BF286D"/>
    <w:rsid w:val="00BF2DC9"/>
    <w:rsid w:val="00BF2E1E"/>
    <w:rsid w:val="00BF32CA"/>
    <w:rsid w:val="00BF45D3"/>
    <w:rsid w:val="00BF4996"/>
    <w:rsid w:val="00BF6030"/>
    <w:rsid w:val="00BF7125"/>
    <w:rsid w:val="00BF725B"/>
    <w:rsid w:val="00C008AD"/>
    <w:rsid w:val="00C01178"/>
    <w:rsid w:val="00C02012"/>
    <w:rsid w:val="00C02403"/>
    <w:rsid w:val="00C02858"/>
    <w:rsid w:val="00C0351B"/>
    <w:rsid w:val="00C0371B"/>
    <w:rsid w:val="00C03B47"/>
    <w:rsid w:val="00C03CFD"/>
    <w:rsid w:val="00C060C3"/>
    <w:rsid w:val="00C064A8"/>
    <w:rsid w:val="00C06654"/>
    <w:rsid w:val="00C06CDF"/>
    <w:rsid w:val="00C06CE5"/>
    <w:rsid w:val="00C07915"/>
    <w:rsid w:val="00C12149"/>
    <w:rsid w:val="00C12FB0"/>
    <w:rsid w:val="00C13F80"/>
    <w:rsid w:val="00C142F0"/>
    <w:rsid w:val="00C1446F"/>
    <w:rsid w:val="00C150D7"/>
    <w:rsid w:val="00C152F2"/>
    <w:rsid w:val="00C1533E"/>
    <w:rsid w:val="00C15482"/>
    <w:rsid w:val="00C154E8"/>
    <w:rsid w:val="00C15A5D"/>
    <w:rsid w:val="00C15B99"/>
    <w:rsid w:val="00C17621"/>
    <w:rsid w:val="00C17F1C"/>
    <w:rsid w:val="00C20845"/>
    <w:rsid w:val="00C21EF9"/>
    <w:rsid w:val="00C232E2"/>
    <w:rsid w:val="00C247FB"/>
    <w:rsid w:val="00C24F3A"/>
    <w:rsid w:val="00C25752"/>
    <w:rsid w:val="00C25D6E"/>
    <w:rsid w:val="00C270A3"/>
    <w:rsid w:val="00C27513"/>
    <w:rsid w:val="00C305EE"/>
    <w:rsid w:val="00C30F27"/>
    <w:rsid w:val="00C31790"/>
    <w:rsid w:val="00C31C5E"/>
    <w:rsid w:val="00C33BFF"/>
    <w:rsid w:val="00C34635"/>
    <w:rsid w:val="00C34C14"/>
    <w:rsid w:val="00C3509B"/>
    <w:rsid w:val="00C356EE"/>
    <w:rsid w:val="00C36373"/>
    <w:rsid w:val="00C3668C"/>
    <w:rsid w:val="00C36C69"/>
    <w:rsid w:val="00C36CEB"/>
    <w:rsid w:val="00C37767"/>
    <w:rsid w:val="00C37984"/>
    <w:rsid w:val="00C37BF8"/>
    <w:rsid w:val="00C424D0"/>
    <w:rsid w:val="00C43D5C"/>
    <w:rsid w:val="00C43DC4"/>
    <w:rsid w:val="00C4456B"/>
    <w:rsid w:val="00C44BEE"/>
    <w:rsid w:val="00C44DF4"/>
    <w:rsid w:val="00C44E4F"/>
    <w:rsid w:val="00C44EE5"/>
    <w:rsid w:val="00C450CA"/>
    <w:rsid w:val="00C45D1B"/>
    <w:rsid w:val="00C46BCB"/>
    <w:rsid w:val="00C47941"/>
    <w:rsid w:val="00C50C2B"/>
    <w:rsid w:val="00C51810"/>
    <w:rsid w:val="00C51935"/>
    <w:rsid w:val="00C52235"/>
    <w:rsid w:val="00C5264D"/>
    <w:rsid w:val="00C5286D"/>
    <w:rsid w:val="00C52C75"/>
    <w:rsid w:val="00C53E9B"/>
    <w:rsid w:val="00C53FBE"/>
    <w:rsid w:val="00C54415"/>
    <w:rsid w:val="00C54C10"/>
    <w:rsid w:val="00C54CDC"/>
    <w:rsid w:val="00C56C06"/>
    <w:rsid w:val="00C575AB"/>
    <w:rsid w:val="00C57827"/>
    <w:rsid w:val="00C57CD9"/>
    <w:rsid w:val="00C60061"/>
    <w:rsid w:val="00C6400C"/>
    <w:rsid w:val="00C649AB"/>
    <w:rsid w:val="00C651E3"/>
    <w:rsid w:val="00C65B92"/>
    <w:rsid w:val="00C6681E"/>
    <w:rsid w:val="00C6709E"/>
    <w:rsid w:val="00C70358"/>
    <w:rsid w:val="00C708B2"/>
    <w:rsid w:val="00C72E7C"/>
    <w:rsid w:val="00C7347E"/>
    <w:rsid w:val="00C738F7"/>
    <w:rsid w:val="00C73C48"/>
    <w:rsid w:val="00C73ECE"/>
    <w:rsid w:val="00C741B1"/>
    <w:rsid w:val="00C754C2"/>
    <w:rsid w:val="00C75652"/>
    <w:rsid w:val="00C761E3"/>
    <w:rsid w:val="00C768AE"/>
    <w:rsid w:val="00C773F5"/>
    <w:rsid w:val="00C77CC1"/>
    <w:rsid w:val="00C807BA"/>
    <w:rsid w:val="00C80900"/>
    <w:rsid w:val="00C82D79"/>
    <w:rsid w:val="00C82F00"/>
    <w:rsid w:val="00C83A25"/>
    <w:rsid w:val="00C8469E"/>
    <w:rsid w:val="00C84915"/>
    <w:rsid w:val="00C857FE"/>
    <w:rsid w:val="00C85F5D"/>
    <w:rsid w:val="00C86949"/>
    <w:rsid w:val="00C86A33"/>
    <w:rsid w:val="00C87ABB"/>
    <w:rsid w:val="00C87D64"/>
    <w:rsid w:val="00C87E81"/>
    <w:rsid w:val="00C90638"/>
    <w:rsid w:val="00C907E3"/>
    <w:rsid w:val="00C90C58"/>
    <w:rsid w:val="00C91596"/>
    <w:rsid w:val="00C91DB5"/>
    <w:rsid w:val="00C921A6"/>
    <w:rsid w:val="00C9248A"/>
    <w:rsid w:val="00C92FFA"/>
    <w:rsid w:val="00C93EB5"/>
    <w:rsid w:val="00C9562D"/>
    <w:rsid w:val="00C95652"/>
    <w:rsid w:val="00C95812"/>
    <w:rsid w:val="00C95CD2"/>
    <w:rsid w:val="00C95FD3"/>
    <w:rsid w:val="00C96E8E"/>
    <w:rsid w:val="00C96F75"/>
    <w:rsid w:val="00C97040"/>
    <w:rsid w:val="00CA0F3B"/>
    <w:rsid w:val="00CA1D06"/>
    <w:rsid w:val="00CA1F28"/>
    <w:rsid w:val="00CA2EEE"/>
    <w:rsid w:val="00CA31F8"/>
    <w:rsid w:val="00CA4026"/>
    <w:rsid w:val="00CA4B56"/>
    <w:rsid w:val="00CA4F52"/>
    <w:rsid w:val="00CA662C"/>
    <w:rsid w:val="00CA687B"/>
    <w:rsid w:val="00CA715D"/>
    <w:rsid w:val="00CB097B"/>
    <w:rsid w:val="00CB258E"/>
    <w:rsid w:val="00CB2FE3"/>
    <w:rsid w:val="00CB3702"/>
    <w:rsid w:val="00CB3BCF"/>
    <w:rsid w:val="00CB4AD9"/>
    <w:rsid w:val="00CB56E9"/>
    <w:rsid w:val="00CB6C9E"/>
    <w:rsid w:val="00CB7B1E"/>
    <w:rsid w:val="00CC08B2"/>
    <w:rsid w:val="00CC0C67"/>
    <w:rsid w:val="00CC0FDD"/>
    <w:rsid w:val="00CC1007"/>
    <w:rsid w:val="00CC10A4"/>
    <w:rsid w:val="00CC1181"/>
    <w:rsid w:val="00CC2013"/>
    <w:rsid w:val="00CC424F"/>
    <w:rsid w:val="00CC434F"/>
    <w:rsid w:val="00CC4440"/>
    <w:rsid w:val="00CC4732"/>
    <w:rsid w:val="00CC4A0F"/>
    <w:rsid w:val="00CC5771"/>
    <w:rsid w:val="00CC577F"/>
    <w:rsid w:val="00CC59E0"/>
    <w:rsid w:val="00CC5FBB"/>
    <w:rsid w:val="00CC6307"/>
    <w:rsid w:val="00CC6BBF"/>
    <w:rsid w:val="00CD00AA"/>
    <w:rsid w:val="00CD14FD"/>
    <w:rsid w:val="00CD175A"/>
    <w:rsid w:val="00CD1D9F"/>
    <w:rsid w:val="00CD1FF9"/>
    <w:rsid w:val="00CD24CC"/>
    <w:rsid w:val="00CD2AB4"/>
    <w:rsid w:val="00CD2ACB"/>
    <w:rsid w:val="00CD4241"/>
    <w:rsid w:val="00CD4A11"/>
    <w:rsid w:val="00CD5090"/>
    <w:rsid w:val="00CD5199"/>
    <w:rsid w:val="00CD65B5"/>
    <w:rsid w:val="00CD7341"/>
    <w:rsid w:val="00CD7C3E"/>
    <w:rsid w:val="00CE0A41"/>
    <w:rsid w:val="00CE187E"/>
    <w:rsid w:val="00CE25F3"/>
    <w:rsid w:val="00CE2C2A"/>
    <w:rsid w:val="00CE3373"/>
    <w:rsid w:val="00CE39C9"/>
    <w:rsid w:val="00CE39E4"/>
    <w:rsid w:val="00CE43E4"/>
    <w:rsid w:val="00CE474B"/>
    <w:rsid w:val="00CE4C5D"/>
    <w:rsid w:val="00CE4EA4"/>
    <w:rsid w:val="00CE4F8F"/>
    <w:rsid w:val="00CE5388"/>
    <w:rsid w:val="00CE63B5"/>
    <w:rsid w:val="00CE6791"/>
    <w:rsid w:val="00CE6BD6"/>
    <w:rsid w:val="00CE7A02"/>
    <w:rsid w:val="00CE7BEE"/>
    <w:rsid w:val="00CE7FA3"/>
    <w:rsid w:val="00CF0774"/>
    <w:rsid w:val="00CF07FC"/>
    <w:rsid w:val="00CF0816"/>
    <w:rsid w:val="00CF131D"/>
    <w:rsid w:val="00CF16C3"/>
    <w:rsid w:val="00CF2A23"/>
    <w:rsid w:val="00CF300C"/>
    <w:rsid w:val="00CF4100"/>
    <w:rsid w:val="00CF42DA"/>
    <w:rsid w:val="00CF470F"/>
    <w:rsid w:val="00CF497F"/>
    <w:rsid w:val="00CF4EAD"/>
    <w:rsid w:val="00CF5365"/>
    <w:rsid w:val="00CF5B2A"/>
    <w:rsid w:val="00CF60A2"/>
    <w:rsid w:val="00CF6B37"/>
    <w:rsid w:val="00CF6CF1"/>
    <w:rsid w:val="00D00922"/>
    <w:rsid w:val="00D00CEF"/>
    <w:rsid w:val="00D01962"/>
    <w:rsid w:val="00D0243B"/>
    <w:rsid w:val="00D0250D"/>
    <w:rsid w:val="00D02D18"/>
    <w:rsid w:val="00D0354F"/>
    <w:rsid w:val="00D03C3B"/>
    <w:rsid w:val="00D03FC7"/>
    <w:rsid w:val="00D04346"/>
    <w:rsid w:val="00D0473C"/>
    <w:rsid w:val="00D050D1"/>
    <w:rsid w:val="00D055E9"/>
    <w:rsid w:val="00D058B3"/>
    <w:rsid w:val="00D05C98"/>
    <w:rsid w:val="00D05E3D"/>
    <w:rsid w:val="00D05F5A"/>
    <w:rsid w:val="00D07226"/>
    <w:rsid w:val="00D07943"/>
    <w:rsid w:val="00D07BA3"/>
    <w:rsid w:val="00D07EDD"/>
    <w:rsid w:val="00D1057D"/>
    <w:rsid w:val="00D125AE"/>
    <w:rsid w:val="00D14F92"/>
    <w:rsid w:val="00D158BB"/>
    <w:rsid w:val="00D162E3"/>
    <w:rsid w:val="00D1659E"/>
    <w:rsid w:val="00D16949"/>
    <w:rsid w:val="00D16CD4"/>
    <w:rsid w:val="00D16F95"/>
    <w:rsid w:val="00D17BC4"/>
    <w:rsid w:val="00D20AF7"/>
    <w:rsid w:val="00D20DEE"/>
    <w:rsid w:val="00D210DC"/>
    <w:rsid w:val="00D21673"/>
    <w:rsid w:val="00D219E2"/>
    <w:rsid w:val="00D2250F"/>
    <w:rsid w:val="00D22BEA"/>
    <w:rsid w:val="00D24080"/>
    <w:rsid w:val="00D243D3"/>
    <w:rsid w:val="00D24A54"/>
    <w:rsid w:val="00D26B70"/>
    <w:rsid w:val="00D26DB7"/>
    <w:rsid w:val="00D2709A"/>
    <w:rsid w:val="00D27686"/>
    <w:rsid w:val="00D27C45"/>
    <w:rsid w:val="00D30446"/>
    <w:rsid w:val="00D30471"/>
    <w:rsid w:val="00D330C2"/>
    <w:rsid w:val="00D33F4C"/>
    <w:rsid w:val="00D350AC"/>
    <w:rsid w:val="00D361FD"/>
    <w:rsid w:val="00D366E3"/>
    <w:rsid w:val="00D369F0"/>
    <w:rsid w:val="00D36C62"/>
    <w:rsid w:val="00D36D0A"/>
    <w:rsid w:val="00D3737C"/>
    <w:rsid w:val="00D37741"/>
    <w:rsid w:val="00D37C0A"/>
    <w:rsid w:val="00D37C7A"/>
    <w:rsid w:val="00D40472"/>
    <w:rsid w:val="00D40B88"/>
    <w:rsid w:val="00D40D0C"/>
    <w:rsid w:val="00D418BB"/>
    <w:rsid w:val="00D41AE0"/>
    <w:rsid w:val="00D42993"/>
    <w:rsid w:val="00D43F75"/>
    <w:rsid w:val="00D44020"/>
    <w:rsid w:val="00D449B3"/>
    <w:rsid w:val="00D4525F"/>
    <w:rsid w:val="00D46646"/>
    <w:rsid w:val="00D4705C"/>
    <w:rsid w:val="00D47FC5"/>
    <w:rsid w:val="00D5016A"/>
    <w:rsid w:val="00D5086D"/>
    <w:rsid w:val="00D50A73"/>
    <w:rsid w:val="00D5128F"/>
    <w:rsid w:val="00D51C22"/>
    <w:rsid w:val="00D51F2B"/>
    <w:rsid w:val="00D51FFF"/>
    <w:rsid w:val="00D52605"/>
    <w:rsid w:val="00D53042"/>
    <w:rsid w:val="00D538A5"/>
    <w:rsid w:val="00D54883"/>
    <w:rsid w:val="00D555F6"/>
    <w:rsid w:val="00D558C6"/>
    <w:rsid w:val="00D55A73"/>
    <w:rsid w:val="00D55EA7"/>
    <w:rsid w:val="00D563DD"/>
    <w:rsid w:val="00D563E1"/>
    <w:rsid w:val="00D56C6C"/>
    <w:rsid w:val="00D57990"/>
    <w:rsid w:val="00D60ADB"/>
    <w:rsid w:val="00D61CF1"/>
    <w:rsid w:val="00D62006"/>
    <w:rsid w:val="00D6211A"/>
    <w:rsid w:val="00D63AA3"/>
    <w:rsid w:val="00D64340"/>
    <w:rsid w:val="00D6444F"/>
    <w:rsid w:val="00D64927"/>
    <w:rsid w:val="00D64E34"/>
    <w:rsid w:val="00D6631F"/>
    <w:rsid w:val="00D6748D"/>
    <w:rsid w:val="00D67630"/>
    <w:rsid w:val="00D702BD"/>
    <w:rsid w:val="00D71B59"/>
    <w:rsid w:val="00D71DC3"/>
    <w:rsid w:val="00D71EFB"/>
    <w:rsid w:val="00D721C6"/>
    <w:rsid w:val="00D7224B"/>
    <w:rsid w:val="00D7247A"/>
    <w:rsid w:val="00D72B12"/>
    <w:rsid w:val="00D72EEC"/>
    <w:rsid w:val="00D73698"/>
    <w:rsid w:val="00D737EA"/>
    <w:rsid w:val="00D74461"/>
    <w:rsid w:val="00D74A3D"/>
    <w:rsid w:val="00D756E2"/>
    <w:rsid w:val="00D75A5F"/>
    <w:rsid w:val="00D76423"/>
    <w:rsid w:val="00D81291"/>
    <w:rsid w:val="00D81D2C"/>
    <w:rsid w:val="00D81FDB"/>
    <w:rsid w:val="00D82C9F"/>
    <w:rsid w:val="00D849F6"/>
    <w:rsid w:val="00D86989"/>
    <w:rsid w:val="00D907EE"/>
    <w:rsid w:val="00D90ABF"/>
    <w:rsid w:val="00D91CC4"/>
    <w:rsid w:val="00D922C6"/>
    <w:rsid w:val="00D928BD"/>
    <w:rsid w:val="00D92FD7"/>
    <w:rsid w:val="00D93B16"/>
    <w:rsid w:val="00D93C46"/>
    <w:rsid w:val="00D93E07"/>
    <w:rsid w:val="00D951B2"/>
    <w:rsid w:val="00D960A2"/>
    <w:rsid w:val="00D9678E"/>
    <w:rsid w:val="00D9688B"/>
    <w:rsid w:val="00D96E9E"/>
    <w:rsid w:val="00D9777D"/>
    <w:rsid w:val="00D97A6A"/>
    <w:rsid w:val="00D97AEF"/>
    <w:rsid w:val="00D97CE8"/>
    <w:rsid w:val="00D97DF1"/>
    <w:rsid w:val="00DA0415"/>
    <w:rsid w:val="00DA0874"/>
    <w:rsid w:val="00DA0E4B"/>
    <w:rsid w:val="00DA0FC8"/>
    <w:rsid w:val="00DA1531"/>
    <w:rsid w:val="00DA1928"/>
    <w:rsid w:val="00DA20FD"/>
    <w:rsid w:val="00DA2A93"/>
    <w:rsid w:val="00DA2FA6"/>
    <w:rsid w:val="00DA4511"/>
    <w:rsid w:val="00DA46D8"/>
    <w:rsid w:val="00DA470F"/>
    <w:rsid w:val="00DA5CCB"/>
    <w:rsid w:val="00DA6E5F"/>
    <w:rsid w:val="00DA7036"/>
    <w:rsid w:val="00DA7EC1"/>
    <w:rsid w:val="00DB0627"/>
    <w:rsid w:val="00DB23C2"/>
    <w:rsid w:val="00DB29E7"/>
    <w:rsid w:val="00DB311B"/>
    <w:rsid w:val="00DB430D"/>
    <w:rsid w:val="00DB46F5"/>
    <w:rsid w:val="00DB5276"/>
    <w:rsid w:val="00DB5AB9"/>
    <w:rsid w:val="00DB6167"/>
    <w:rsid w:val="00DB6A2F"/>
    <w:rsid w:val="00DB7BD8"/>
    <w:rsid w:val="00DC03AF"/>
    <w:rsid w:val="00DC0D4C"/>
    <w:rsid w:val="00DC1686"/>
    <w:rsid w:val="00DC1F53"/>
    <w:rsid w:val="00DC261C"/>
    <w:rsid w:val="00DC2B95"/>
    <w:rsid w:val="00DC2BA5"/>
    <w:rsid w:val="00DC321F"/>
    <w:rsid w:val="00DC3508"/>
    <w:rsid w:val="00DC35B4"/>
    <w:rsid w:val="00DC46BA"/>
    <w:rsid w:val="00DC485F"/>
    <w:rsid w:val="00DC605D"/>
    <w:rsid w:val="00DC674F"/>
    <w:rsid w:val="00DC6C1B"/>
    <w:rsid w:val="00DC7008"/>
    <w:rsid w:val="00DC707D"/>
    <w:rsid w:val="00DC7507"/>
    <w:rsid w:val="00DC796F"/>
    <w:rsid w:val="00DD108C"/>
    <w:rsid w:val="00DD133C"/>
    <w:rsid w:val="00DD286C"/>
    <w:rsid w:val="00DD29C1"/>
    <w:rsid w:val="00DD340B"/>
    <w:rsid w:val="00DD3C6C"/>
    <w:rsid w:val="00DD4E5E"/>
    <w:rsid w:val="00DD4F87"/>
    <w:rsid w:val="00DD5837"/>
    <w:rsid w:val="00DD5B74"/>
    <w:rsid w:val="00DD6372"/>
    <w:rsid w:val="00DD63FF"/>
    <w:rsid w:val="00DD7720"/>
    <w:rsid w:val="00DE0AA8"/>
    <w:rsid w:val="00DE0F1F"/>
    <w:rsid w:val="00DE12AB"/>
    <w:rsid w:val="00DE16FC"/>
    <w:rsid w:val="00DE25B3"/>
    <w:rsid w:val="00DE2C09"/>
    <w:rsid w:val="00DE32CC"/>
    <w:rsid w:val="00DE4759"/>
    <w:rsid w:val="00DE5730"/>
    <w:rsid w:val="00DE5A87"/>
    <w:rsid w:val="00DF0F05"/>
    <w:rsid w:val="00DF11B6"/>
    <w:rsid w:val="00DF1D83"/>
    <w:rsid w:val="00DF1EBB"/>
    <w:rsid w:val="00DF268B"/>
    <w:rsid w:val="00DF28A6"/>
    <w:rsid w:val="00DF28A8"/>
    <w:rsid w:val="00DF429A"/>
    <w:rsid w:val="00DF4A40"/>
    <w:rsid w:val="00DF5601"/>
    <w:rsid w:val="00DF6223"/>
    <w:rsid w:val="00DF6CC9"/>
    <w:rsid w:val="00DF712C"/>
    <w:rsid w:val="00DF73E3"/>
    <w:rsid w:val="00DF7E48"/>
    <w:rsid w:val="00E00475"/>
    <w:rsid w:val="00E010E0"/>
    <w:rsid w:val="00E01932"/>
    <w:rsid w:val="00E01955"/>
    <w:rsid w:val="00E022D8"/>
    <w:rsid w:val="00E02A16"/>
    <w:rsid w:val="00E03576"/>
    <w:rsid w:val="00E03748"/>
    <w:rsid w:val="00E03894"/>
    <w:rsid w:val="00E03F91"/>
    <w:rsid w:val="00E04875"/>
    <w:rsid w:val="00E05C24"/>
    <w:rsid w:val="00E06021"/>
    <w:rsid w:val="00E068F0"/>
    <w:rsid w:val="00E069DA"/>
    <w:rsid w:val="00E06AA1"/>
    <w:rsid w:val="00E07336"/>
    <w:rsid w:val="00E079C1"/>
    <w:rsid w:val="00E10CBB"/>
    <w:rsid w:val="00E1143F"/>
    <w:rsid w:val="00E1284B"/>
    <w:rsid w:val="00E12AB0"/>
    <w:rsid w:val="00E134B4"/>
    <w:rsid w:val="00E134F7"/>
    <w:rsid w:val="00E13589"/>
    <w:rsid w:val="00E13873"/>
    <w:rsid w:val="00E140CE"/>
    <w:rsid w:val="00E141AB"/>
    <w:rsid w:val="00E143A6"/>
    <w:rsid w:val="00E14972"/>
    <w:rsid w:val="00E153AB"/>
    <w:rsid w:val="00E15CC0"/>
    <w:rsid w:val="00E1689A"/>
    <w:rsid w:val="00E206FD"/>
    <w:rsid w:val="00E209BA"/>
    <w:rsid w:val="00E2220D"/>
    <w:rsid w:val="00E230EF"/>
    <w:rsid w:val="00E23290"/>
    <w:rsid w:val="00E236FD"/>
    <w:rsid w:val="00E23BB3"/>
    <w:rsid w:val="00E23F13"/>
    <w:rsid w:val="00E24447"/>
    <w:rsid w:val="00E2515E"/>
    <w:rsid w:val="00E25588"/>
    <w:rsid w:val="00E257ED"/>
    <w:rsid w:val="00E2665E"/>
    <w:rsid w:val="00E26A30"/>
    <w:rsid w:val="00E27585"/>
    <w:rsid w:val="00E27819"/>
    <w:rsid w:val="00E279D0"/>
    <w:rsid w:val="00E27BFE"/>
    <w:rsid w:val="00E27EF9"/>
    <w:rsid w:val="00E30353"/>
    <w:rsid w:val="00E30B81"/>
    <w:rsid w:val="00E3187F"/>
    <w:rsid w:val="00E32CA6"/>
    <w:rsid w:val="00E345E3"/>
    <w:rsid w:val="00E34ABD"/>
    <w:rsid w:val="00E34FEC"/>
    <w:rsid w:val="00E352CB"/>
    <w:rsid w:val="00E37181"/>
    <w:rsid w:val="00E37278"/>
    <w:rsid w:val="00E374C7"/>
    <w:rsid w:val="00E37824"/>
    <w:rsid w:val="00E37AA7"/>
    <w:rsid w:val="00E37AF4"/>
    <w:rsid w:val="00E37BA6"/>
    <w:rsid w:val="00E4109E"/>
    <w:rsid w:val="00E4177A"/>
    <w:rsid w:val="00E41AB7"/>
    <w:rsid w:val="00E41D7F"/>
    <w:rsid w:val="00E4231F"/>
    <w:rsid w:val="00E42FBC"/>
    <w:rsid w:val="00E43CB4"/>
    <w:rsid w:val="00E43D1A"/>
    <w:rsid w:val="00E44C44"/>
    <w:rsid w:val="00E44FE0"/>
    <w:rsid w:val="00E45447"/>
    <w:rsid w:val="00E45827"/>
    <w:rsid w:val="00E4583F"/>
    <w:rsid w:val="00E45F36"/>
    <w:rsid w:val="00E46749"/>
    <w:rsid w:val="00E46897"/>
    <w:rsid w:val="00E475ED"/>
    <w:rsid w:val="00E515FD"/>
    <w:rsid w:val="00E51D0F"/>
    <w:rsid w:val="00E5284A"/>
    <w:rsid w:val="00E52D8E"/>
    <w:rsid w:val="00E53022"/>
    <w:rsid w:val="00E53237"/>
    <w:rsid w:val="00E55CB5"/>
    <w:rsid w:val="00E56373"/>
    <w:rsid w:val="00E570BB"/>
    <w:rsid w:val="00E57B5A"/>
    <w:rsid w:val="00E6017F"/>
    <w:rsid w:val="00E6020F"/>
    <w:rsid w:val="00E6077B"/>
    <w:rsid w:val="00E62B07"/>
    <w:rsid w:val="00E62F42"/>
    <w:rsid w:val="00E6339C"/>
    <w:rsid w:val="00E6540C"/>
    <w:rsid w:val="00E65A15"/>
    <w:rsid w:val="00E6679F"/>
    <w:rsid w:val="00E673B8"/>
    <w:rsid w:val="00E6772F"/>
    <w:rsid w:val="00E67753"/>
    <w:rsid w:val="00E67B46"/>
    <w:rsid w:val="00E7152A"/>
    <w:rsid w:val="00E7199E"/>
    <w:rsid w:val="00E72319"/>
    <w:rsid w:val="00E724BD"/>
    <w:rsid w:val="00E7285B"/>
    <w:rsid w:val="00E734CD"/>
    <w:rsid w:val="00E734E0"/>
    <w:rsid w:val="00E73C94"/>
    <w:rsid w:val="00E73FD4"/>
    <w:rsid w:val="00E742EA"/>
    <w:rsid w:val="00E74587"/>
    <w:rsid w:val="00E7470E"/>
    <w:rsid w:val="00E748E3"/>
    <w:rsid w:val="00E76F18"/>
    <w:rsid w:val="00E779FE"/>
    <w:rsid w:val="00E77A07"/>
    <w:rsid w:val="00E80141"/>
    <w:rsid w:val="00E8097F"/>
    <w:rsid w:val="00E80CCD"/>
    <w:rsid w:val="00E8179A"/>
    <w:rsid w:val="00E81A81"/>
    <w:rsid w:val="00E821CE"/>
    <w:rsid w:val="00E8253D"/>
    <w:rsid w:val="00E82F1F"/>
    <w:rsid w:val="00E83932"/>
    <w:rsid w:val="00E83BDB"/>
    <w:rsid w:val="00E84479"/>
    <w:rsid w:val="00E84A07"/>
    <w:rsid w:val="00E84DAF"/>
    <w:rsid w:val="00E85CF0"/>
    <w:rsid w:val="00E86442"/>
    <w:rsid w:val="00E8706E"/>
    <w:rsid w:val="00E906A2"/>
    <w:rsid w:val="00E915B3"/>
    <w:rsid w:val="00E91727"/>
    <w:rsid w:val="00E91FF9"/>
    <w:rsid w:val="00E92026"/>
    <w:rsid w:val="00E928C4"/>
    <w:rsid w:val="00E92940"/>
    <w:rsid w:val="00E93510"/>
    <w:rsid w:val="00E944DD"/>
    <w:rsid w:val="00E94AB1"/>
    <w:rsid w:val="00E94AE3"/>
    <w:rsid w:val="00E94DB5"/>
    <w:rsid w:val="00E95985"/>
    <w:rsid w:val="00E9652B"/>
    <w:rsid w:val="00E97159"/>
    <w:rsid w:val="00E9726E"/>
    <w:rsid w:val="00E976B7"/>
    <w:rsid w:val="00E97AC4"/>
    <w:rsid w:val="00EA0FCC"/>
    <w:rsid w:val="00EA1879"/>
    <w:rsid w:val="00EA24C3"/>
    <w:rsid w:val="00EA2F3A"/>
    <w:rsid w:val="00EA35ED"/>
    <w:rsid w:val="00EA39F4"/>
    <w:rsid w:val="00EA44FC"/>
    <w:rsid w:val="00EA4F6E"/>
    <w:rsid w:val="00EA55B5"/>
    <w:rsid w:val="00EA583F"/>
    <w:rsid w:val="00EA592A"/>
    <w:rsid w:val="00EA63AB"/>
    <w:rsid w:val="00EA6B78"/>
    <w:rsid w:val="00EB0DAA"/>
    <w:rsid w:val="00EB200F"/>
    <w:rsid w:val="00EB2923"/>
    <w:rsid w:val="00EB49BD"/>
    <w:rsid w:val="00EB537D"/>
    <w:rsid w:val="00EB55A0"/>
    <w:rsid w:val="00EB5CED"/>
    <w:rsid w:val="00EB5D9E"/>
    <w:rsid w:val="00EB607D"/>
    <w:rsid w:val="00EB6900"/>
    <w:rsid w:val="00EB69B7"/>
    <w:rsid w:val="00EB7ABA"/>
    <w:rsid w:val="00EB7ABB"/>
    <w:rsid w:val="00EC0076"/>
    <w:rsid w:val="00EC0343"/>
    <w:rsid w:val="00EC0C72"/>
    <w:rsid w:val="00EC1016"/>
    <w:rsid w:val="00EC1D0D"/>
    <w:rsid w:val="00EC34A3"/>
    <w:rsid w:val="00EC4245"/>
    <w:rsid w:val="00EC4DB2"/>
    <w:rsid w:val="00EC52F9"/>
    <w:rsid w:val="00EC6CE9"/>
    <w:rsid w:val="00EC70A3"/>
    <w:rsid w:val="00EC75DC"/>
    <w:rsid w:val="00EC76CC"/>
    <w:rsid w:val="00EC789E"/>
    <w:rsid w:val="00ED11B2"/>
    <w:rsid w:val="00ED14A9"/>
    <w:rsid w:val="00ED34AD"/>
    <w:rsid w:val="00ED350E"/>
    <w:rsid w:val="00ED3DC3"/>
    <w:rsid w:val="00ED5687"/>
    <w:rsid w:val="00ED6032"/>
    <w:rsid w:val="00ED6B3D"/>
    <w:rsid w:val="00ED72F0"/>
    <w:rsid w:val="00ED7AB1"/>
    <w:rsid w:val="00EE0015"/>
    <w:rsid w:val="00EE01B7"/>
    <w:rsid w:val="00EE0402"/>
    <w:rsid w:val="00EE0E38"/>
    <w:rsid w:val="00EE1588"/>
    <w:rsid w:val="00EE1943"/>
    <w:rsid w:val="00EE379A"/>
    <w:rsid w:val="00EE3835"/>
    <w:rsid w:val="00EE38E3"/>
    <w:rsid w:val="00EE4466"/>
    <w:rsid w:val="00EE47E5"/>
    <w:rsid w:val="00EE4F00"/>
    <w:rsid w:val="00EE51F1"/>
    <w:rsid w:val="00EE5242"/>
    <w:rsid w:val="00EE5AD5"/>
    <w:rsid w:val="00EE5FDA"/>
    <w:rsid w:val="00EE67EE"/>
    <w:rsid w:val="00EE6843"/>
    <w:rsid w:val="00EE6E14"/>
    <w:rsid w:val="00EE70E0"/>
    <w:rsid w:val="00EF2456"/>
    <w:rsid w:val="00EF2864"/>
    <w:rsid w:val="00EF2A63"/>
    <w:rsid w:val="00EF3FD2"/>
    <w:rsid w:val="00EF4A9F"/>
    <w:rsid w:val="00EF4F77"/>
    <w:rsid w:val="00EF5C5A"/>
    <w:rsid w:val="00EF611F"/>
    <w:rsid w:val="00EF6E62"/>
    <w:rsid w:val="00EF7CF8"/>
    <w:rsid w:val="00F007D6"/>
    <w:rsid w:val="00F011A8"/>
    <w:rsid w:val="00F019D3"/>
    <w:rsid w:val="00F022EA"/>
    <w:rsid w:val="00F02D3D"/>
    <w:rsid w:val="00F03174"/>
    <w:rsid w:val="00F0361B"/>
    <w:rsid w:val="00F045EB"/>
    <w:rsid w:val="00F04F0F"/>
    <w:rsid w:val="00F05544"/>
    <w:rsid w:val="00F05D55"/>
    <w:rsid w:val="00F06747"/>
    <w:rsid w:val="00F068DF"/>
    <w:rsid w:val="00F06C72"/>
    <w:rsid w:val="00F11556"/>
    <w:rsid w:val="00F120BE"/>
    <w:rsid w:val="00F1280F"/>
    <w:rsid w:val="00F134D5"/>
    <w:rsid w:val="00F136CC"/>
    <w:rsid w:val="00F14FBC"/>
    <w:rsid w:val="00F14FDB"/>
    <w:rsid w:val="00F1633F"/>
    <w:rsid w:val="00F16417"/>
    <w:rsid w:val="00F16C1F"/>
    <w:rsid w:val="00F16D5A"/>
    <w:rsid w:val="00F1727B"/>
    <w:rsid w:val="00F1754F"/>
    <w:rsid w:val="00F205FD"/>
    <w:rsid w:val="00F21969"/>
    <w:rsid w:val="00F22731"/>
    <w:rsid w:val="00F22F4A"/>
    <w:rsid w:val="00F23BED"/>
    <w:rsid w:val="00F23C2C"/>
    <w:rsid w:val="00F24760"/>
    <w:rsid w:val="00F24E6C"/>
    <w:rsid w:val="00F2588A"/>
    <w:rsid w:val="00F25A37"/>
    <w:rsid w:val="00F25D3B"/>
    <w:rsid w:val="00F26334"/>
    <w:rsid w:val="00F2686C"/>
    <w:rsid w:val="00F268E3"/>
    <w:rsid w:val="00F26D49"/>
    <w:rsid w:val="00F26DA5"/>
    <w:rsid w:val="00F26E33"/>
    <w:rsid w:val="00F26E4A"/>
    <w:rsid w:val="00F2777D"/>
    <w:rsid w:val="00F3015E"/>
    <w:rsid w:val="00F30DC9"/>
    <w:rsid w:val="00F31263"/>
    <w:rsid w:val="00F318C7"/>
    <w:rsid w:val="00F33554"/>
    <w:rsid w:val="00F33598"/>
    <w:rsid w:val="00F33F02"/>
    <w:rsid w:val="00F34947"/>
    <w:rsid w:val="00F35723"/>
    <w:rsid w:val="00F357FC"/>
    <w:rsid w:val="00F36155"/>
    <w:rsid w:val="00F361BC"/>
    <w:rsid w:val="00F36A4C"/>
    <w:rsid w:val="00F37056"/>
    <w:rsid w:val="00F3784D"/>
    <w:rsid w:val="00F40499"/>
    <w:rsid w:val="00F42F2C"/>
    <w:rsid w:val="00F437A4"/>
    <w:rsid w:val="00F43BCA"/>
    <w:rsid w:val="00F4459F"/>
    <w:rsid w:val="00F45338"/>
    <w:rsid w:val="00F45727"/>
    <w:rsid w:val="00F46D4C"/>
    <w:rsid w:val="00F478D2"/>
    <w:rsid w:val="00F506BA"/>
    <w:rsid w:val="00F5090B"/>
    <w:rsid w:val="00F50CCE"/>
    <w:rsid w:val="00F50EF8"/>
    <w:rsid w:val="00F53681"/>
    <w:rsid w:val="00F53AD6"/>
    <w:rsid w:val="00F540F3"/>
    <w:rsid w:val="00F551D3"/>
    <w:rsid w:val="00F554BC"/>
    <w:rsid w:val="00F55D84"/>
    <w:rsid w:val="00F56420"/>
    <w:rsid w:val="00F60327"/>
    <w:rsid w:val="00F61A9C"/>
    <w:rsid w:val="00F61AB5"/>
    <w:rsid w:val="00F61BF8"/>
    <w:rsid w:val="00F61C71"/>
    <w:rsid w:val="00F61EF5"/>
    <w:rsid w:val="00F6272C"/>
    <w:rsid w:val="00F62BBF"/>
    <w:rsid w:val="00F62C75"/>
    <w:rsid w:val="00F62C7D"/>
    <w:rsid w:val="00F641EA"/>
    <w:rsid w:val="00F6458A"/>
    <w:rsid w:val="00F64E9B"/>
    <w:rsid w:val="00F663A1"/>
    <w:rsid w:val="00F67C8C"/>
    <w:rsid w:val="00F70CEB"/>
    <w:rsid w:val="00F70E09"/>
    <w:rsid w:val="00F72952"/>
    <w:rsid w:val="00F72CBA"/>
    <w:rsid w:val="00F72EA2"/>
    <w:rsid w:val="00F74216"/>
    <w:rsid w:val="00F7484F"/>
    <w:rsid w:val="00F74B15"/>
    <w:rsid w:val="00F74B53"/>
    <w:rsid w:val="00F74FB7"/>
    <w:rsid w:val="00F755FD"/>
    <w:rsid w:val="00F75E8D"/>
    <w:rsid w:val="00F76F1D"/>
    <w:rsid w:val="00F80165"/>
    <w:rsid w:val="00F818ED"/>
    <w:rsid w:val="00F81951"/>
    <w:rsid w:val="00F824AE"/>
    <w:rsid w:val="00F830DB"/>
    <w:rsid w:val="00F833E6"/>
    <w:rsid w:val="00F83719"/>
    <w:rsid w:val="00F83956"/>
    <w:rsid w:val="00F83B42"/>
    <w:rsid w:val="00F83F32"/>
    <w:rsid w:val="00F85081"/>
    <w:rsid w:val="00F858C8"/>
    <w:rsid w:val="00F85E74"/>
    <w:rsid w:val="00F860BA"/>
    <w:rsid w:val="00F87D22"/>
    <w:rsid w:val="00F87FA1"/>
    <w:rsid w:val="00F90772"/>
    <w:rsid w:val="00F9240A"/>
    <w:rsid w:val="00F93978"/>
    <w:rsid w:val="00F9476D"/>
    <w:rsid w:val="00F9494B"/>
    <w:rsid w:val="00F94A2D"/>
    <w:rsid w:val="00F950CA"/>
    <w:rsid w:val="00F9554B"/>
    <w:rsid w:val="00F955CA"/>
    <w:rsid w:val="00F95614"/>
    <w:rsid w:val="00F95786"/>
    <w:rsid w:val="00F96564"/>
    <w:rsid w:val="00F96759"/>
    <w:rsid w:val="00F96A5D"/>
    <w:rsid w:val="00F96C61"/>
    <w:rsid w:val="00F97D1B"/>
    <w:rsid w:val="00F97EE3"/>
    <w:rsid w:val="00FA117C"/>
    <w:rsid w:val="00FA20C6"/>
    <w:rsid w:val="00FA2E23"/>
    <w:rsid w:val="00FA3037"/>
    <w:rsid w:val="00FA3E06"/>
    <w:rsid w:val="00FA42D1"/>
    <w:rsid w:val="00FA4B48"/>
    <w:rsid w:val="00FA62DC"/>
    <w:rsid w:val="00FA69F9"/>
    <w:rsid w:val="00FA6DE2"/>
    <w:rsid w:val="00FA789A"/>
    <w:rsid w:val="00FA7B77"/>
    <w:rsid w:val="00FA7C2A"/>
    <w:rsid w:val="00FB022B"/>
    <w:rsid w:val="00FB080D"/>
    <w:rsid w:val="00FB0BFD"/>
    <w:rsid w:val="00FB0D30"/>
    <w:rsid w:val="00FB16E7"/>
    <w:rsid w:val="00FB2281"/>
    <w:rsid w:val="00FB2AAB"/>
    <w:rsid w:val="00FB2E2E"/>
    <w:rsid w:val="00FB3240"/>
    <w:rsid w:val="00FB36CB"/>
    <w:rsid w:val="00FB38DB"/>
    <w:rsid w:val="00FB520C"/>
    <w:rsid w:val="00FB58D8"/>
    <w:rsid w:val="00FB65C6"/>
    <w:rsid w:val="00FB68A2"/>
    <w:rsid w:val="00FB6A21"/>
    <w:rsid w:val="00FB6E36"/>
    <w:rsid w:val="00FC0046"/>
    <w:rsid w:val="00FC01AA"/>
    <w:rsid w:val="00FC03DC"/>
    <w:rsid w:val="00FC0F59"/>
    <w:rsid w:val="00FC1E3F"/>
    <w:rsid w:val="00FC21B8"/>
    <w:rsid w:val="00FC26E9"/>
    <w:rsid w:val="00FC2E8D"/>
    <w:rsid w:val="00FC3414"/>
    <w:rsid w:val="00FC48A4"/>
    <w:rsid w:val="00FC4A32"/>
    <w:rsid w:val="00FC5AF8"/>
    <w:rsid w:val="00FC626E"/>
    <w:rsid w:val="00FD00DB"/>
    <w:rsid w:val="00FD098E"/>
    <w:rsid w:val="00FD0DA0"/>
    <w:rsid w:val="00FD125E"/>
    <w:rsid w:val="00FD188B"/>
    <w:rsid w:val="00FD2439"/>
    <w:rsid w:val="00FD2B31"/>
    <w:rsid w:val="00FD33AE"/>
    <w:rsid w:val="00FD373C"/>
    <w:rsid w:val="00FD3E6D"/>
    <w:rsid w:val="00FD3E95"/>
    <w:rsid w:val="00FD547A"/>
    <w:rsid w:val="00FD589B"/>
    <w:rsid w:val="00FD5B63"/>
    <w:rsid w:val="00FD76D6"/>
    <w:rsid w:val="00FD778E"/>
    <w:rsid w:val="00FE0E51"/>
    <w:rsid w:val="00FE10C1"/>
    <w:rsid w:val="00FE14D7"/>
    <w:rsid w:val="00FE35BC"/>
    <w:rsid w:val="00FE3838"/>
    <w:rsid w:val="00FE3840"/>
    <w:rsid w:val="00FE4644"/>
    <w:rsid w:val="00FE49CC"/>
    <w:rsid w:val="00FE4E07"/>
    <w:rsid w:val="00FE4F34"/>
    <w:rsid w:val="00FE6168"/>
    <w:rsid w:val="00FE6DB9"/>
    <w:rsid w:val="00FE6FA0"/>
    <w:rsid w:val="00FF10EC"/>
    <w:rsid w:val="00FF1B7A"/>
    <w:rsid w:val="00FF27D0"/>
    <w:rsid w:val="00FF43BB"/>
    <w:rsid w:val="00FF5C00"/>
    <w:rsid w:val="00FF5E4E"/>
    <w:rsid w:val="00FF6D21"/>
    <w:rsid w:val="00FF6E14"/>
    <w:rsid w:val="00FF7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344F2"/>
    <w:pPr>
      <w:overflowPunct w:val="0"/>
      <w:autoSpaceDE w:val="0"/>
      <w:autoSpaceDN w:val="0"/>
      <w:adjustRightInd w:val="0"/>
      <w:textAlignment w:val="baseline"/>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0"/>
    <w:uiPriority w:val="9"/>
    <w:qFormat/>
    <w:rsid w:val="00B06B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2"/>
    <w:basedOn w:val="a3"/>
    <w:next w:val="a3"/>
    <w:link w:val="21"/>
    <w:uiPriority w:val="9"/>
    <w:unhideWhenUsed/>
    <w:qFormat/>
    <w:rsid w:val="003E61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
    <w:basedOn w:val="a3"/>
    <w:next w:val="a3"/>
    <w:link w:val="32"/>
    <w:uiPriority w:val="9"/>
    <w:qFormat/>
    <w:rsid w:val="003F34B1"/>
    <w:pPr>
      <w:keepNext/>
      <w:tabs>
        <w:tab w:val="num" w:pos="1021"/>
      </w:tabs>
      <w:overflowPunct/>
      <w:autoSpaceDE/>
      <w:autoSpaceDN/>
      <w:adjustRightInd/>
      <w:spacing w:before="240" w:after="120"/>
      <w:ind w:left="1021" w:hanging="681"/>
      <w:textAlignment w:val="auto"/>
      <w:outlineLvl w:val="2"/>
    </w:pPr>
    <w:rPr>
      <w:sz w:val="24"/>
      <w:szCs w:val="24"/>
      <w:lang w:val="x-none"/>
    </w:rPr>
  </w:style>
  <w:style w:type="paragraph" w:styleId="42">
    <w:name w:val="heading 4"/>
    <w:basedOn w:val="a3"/>
    <w:next w:val="a3"/>
    <w:link w:val="43"/>
    <w:qFormat/>
    <w:rsid w:val="00F22731"/>
    <w:pPr>
      <w:keepNext/>
      <w:tabs>
        <w:tab w:val="num" w:pos="2304"/>
      </w:tabs>
      <w:overflowPunct/>
      <w:autoSpaceDE/>
      <w:autoSpaceDN/>
      <w:adjustRightInd/>
      <w:spacing w:before="240" w:after="60"/>
      <w:ind w:left="2304" w:hanging="864"/>
      <w:jc w:val="both"/>
      <w:textAlignment w:val="auto"/>
      <w:outlineLvl w:val="3"/>
    </w:pPr>
    <w:rPr>
      <w:rFonts w:ascii="Arial" w:hAnsi="Arial"/>
      <w:sz w:val="24"/>
    </w:rPr>
  </w:style>
  <w:style w:type="paragraph" w:styleId="51">
    <w:name w:val="heading 5"/>
    <w:basedOn w:val="a3"/>
    <w:next w:val="a3"/>
    <w:qFormat/>
    <w:rsid w:val="009B03F1"/>
    <w:pPr>
      <w:keepNext/>
      <w:overflowPunct/>
      <w:autoSpaceDE/>
      <w:autoSpaceDN/>
      <w:adjustRightInd/>
      <w:ind w:left="167" w:right="46"/>
      <w:jc w:val="center"/>
      <w:textAlignment w:val="auto"/>
      <w:outlineLvl w:val="4"/>
    </w:pPr>
    <w:rPr>
      <w:b/>
      <w:color w:val="000000"/>
      <w:sz w:val="24"/>
    </w:rPr>
  </w:style>
  <w:style w:type="paragraph" w:styleId="6">
    <w:name w:val="heading 6"/>
    <w:basedOn w:val="a3"/>
    <w:next w:val="a3"/>
    <w:link w:val="60"/>
    <w:qFormat/>
    <w:rsid w:val="003F34B1"/>
    <w:pPr>
      <w:tabs>
        <w:tab w:val="num" w:pos="340"/>
      </w:tabs>
      <w:overflowPunct/>
      <w:autoSpaceDE/>
      <w:autoSpaceDN/>
      <w:adjustRightInd/>
      <w:spacing w:before="240" w:after="60"/>
      <w:ind w:left="340"/>
      <w:textAlignment w:val="auto"/>
      <w:outlineLvl w:val="5"/>
    </w:pPr>
    <w:rPr>
      <w:b/>
      <w:bCs/>
      <w:lang w:val="x-none"/>
    </w:rPr>
  </w:style>
  <w:style w:type="paragraph" w:styleId="7">
    <w:name w:val="heading 7"/>
    <w:basedOn w:val="a3"/>
    <w:next w:val="a3"/>
    <w:link w:val="70"/>
    <w:qFormat/>
    <w:rsid w:val="003F34B1"/>
    <w:pPr>
      <w:tabs>
        <w:tab w:val="num" w:pos="340"/>
      </w:tabs>
      <w:overflowPunct/>
      <w:autoSpaceDE/>
      <w:autoSpaceDN/>
      <w:adjustRightInd/>
      <w:spacing w:before="240" w:after="60"/>
      <w:ind w:left="340"/>
      <w:textAlignment w:val="auto"/>
      <w:outlineLvl w:val="6"/>
    </w:pPr>
    <w:rPr>
      <w:sz w:val="24"/>
      <w:szCs w:val="24"/>
      <w:lang w:val="x-none"/>
    </w:rPr>
  </w:style>
  <w:style w:type="paragraph" w:styleId="8">
    <w:name w:val="heading 8"/>
    <w:basedOn w:val="a3"/>
    <w:next w:val="a3"/>
    <w:link w:val="80"/>
    <w:unhideWhenUsed/>
    <w:qFormat/>
    <w:rsid w:val="00A85F14"/>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3"/>
    <w:next w:val="a3"/>
    <w:link w:val="90"/>
    <w:qFormat/>
    <w:rsid w:val="003F34B1"/>
    <w:pPr>
      <w:tabs>
        <w:tab w:val="num" w:pos="340"/>
      </w:tabs>
      <w:overflowPunct/>
      <w:autoSpaceDE/>
      <w:autoSpaceDN/>
      <w:adjustRightInd/>
      <w:spacing w:before="240" w:after="60"/>
      <w:ind w:left="340"/>
      <w:textAlignment w:val="auto"/>
      <w:outlineLvl w:val="8"/>
    </w:pPr>
    <w:rPr>
      <w:rFonts w:ascii="Arial" w:hAnsi="Arial"/>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4"/>
    <w:link w:val="1"/>
    <w:uiPriority w:val="9"/>
    <w:rsid w:val="00B06B0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H2 Знак"/>
    <w:basedOn w:val="a4"/>
    <w:link w:val="20"/>
    <w:uiPriority w:val="9"/>
    <w:rsid w:val="003E616B"/>
    <w:rPr>
      <w:rFonts w:asciiTheme="majorHAnsi" w:eastAsiaTheme="majorEastAsia" w:hAnsiTheme="majorHAnsi" w:cstheme="majorBidi"/>
      <w:b/>
      <w:bCs/>
      <w:color w:val="4F81BD" w:themeColor="accent1"/>
      <w:sz w:val="26"/>
      <w:szCs w:val="26"/>
    </w:rPr>
  </w:style>
  <w:style w:type="character" w:customStyle="1" w:styleId="32">
    <w:name w:val="Заголовок 3 Знак"/>
    <w:aliases w:val="H3 Знак"/>
    <w:basedOn w:val="a4"/>
    <w:link w:val="31"/>
    <w:uiPriority w:val="9"/>
    <w:rsid w:val="003F34B1"/>
    <w:rPr>
      <w:sz w:val="24"/>
      <w:szCs w:val="24"/>
      <w:lang w:val="x-none"/>
    </w:rPr>
  </w:style>
  <w:style w:type="character" w:customStyle="1" w:styleId="60">
    <w:name w:val="Заголовок 6 Знак"/>
    <w:basedOn w:val="a4"/>
    <w:link w:val="6"/>
    <w:rsid w:val="003F34B1"/>
    <w:rPr>
      <w:b/>
      <w:bCs/>
      <w:lang w:val="x-none"/>
    </w:rPr>
  </w:style>
  <w:style w:type="character" w:customStyle="1" w:styleId="70">
    <w:name w:val="Заголовок 7 Знак"/>
    <w:basedOn w:val="a4"/>
    <w:link w:val="7"/>
    <w:rsid w:val="003F34B1"/>
    <w:rPr>
      <w:sz w:val="24"/>
      <w:szCs w:val="24"/>
      <w:lang w:val="x-none"/>
    </w:rPr>
  </w:style>
  <w:style w:type="character" w:customStyle="1" w:styleId="80">
    <w:name w:val="Заголовок 8 Знак"/>
    <w:basedOn w:val="a4"/>
    <w:link w:val="8"/>
    <w:rsid w:val="00A85F14"/>
    <w:rPr>
      <w:rFonts w:asciiTheme="majorHAnsi" w:eastAsiaTheme="majorEastAsia" w:hAnsiTheme="majorHAnsi" w:cstheme="majorBidi"/>
      <w:color w:val="404040" w:themeColor="text1" w:themeTint="BF"/>
    </w:rPr>
  </w:style>
  <w:style w:type="character" w:customStyle="1" w:styleId="90">
    <w:name w:val="Заголовок 9 Знак"/>
    <w:basedOn w:val="a4"/>
    <w:link w:val="9"/>
    <w:rsid w:val="003F34B1"/>
    <w:rPr>
      <w:rFonts w:ascii="Arial" w:hAnsi="Arial"/>
      <w:lang w:val="x-none"/>
    </w:rPr>
  </w:style>
  <w:style w:type="paragraph" w:styleId="a7">
    <w:name w:val="Body Text"/>
    <w:basedOn w:val="a3"/>
    <w:link w:val="a8"/>
    <w:rsid w:val="00D0473C"/>
    <w:pPr>
      <w:overflowPunct/>
      <w:adjustRightInd/>
      <w:jc w:val="both"/>
      <w:textAlignment w:val="auto"/>
    </w:pPr>
    <w:rPr>
      <w:sz w:val="28"/>
      <w:szCs w:val="28"/>
    </w:rPr>
  </w:style>
  <w:style w:type="character" w:customStyle="1" w:styleId="a8">
    <w:name w:val="Основной текст Знак"/>
    <w:link w:val="a7"/>
    <w:rsid w:val="00CE5388"/>
    <w:rPr>
      <w:sz w:val="28"/>
      <w:szCs w:val="28"/>
    </w:rPr>
  </w:style>
  <w:style w:type="paragraph" w:customStyle="1" w:styleId="ConsNormal">
    <w:name w:val="ConsNormal"/>
    <w:rsid w:val="00D0473C"/>
    <w:pPr>
      <w:widowControl w:val="0"/>
      <w:autoSpaceDE w:val="0"/>
      <w:autoSpaceDN w:val="0"/>
      <w:ind w:firstLine="720"/>
    </w:pPr>
    <w:rPr>
      <w:rFonts w:ascii="Arial" w:hAnsi="Arial" w:cs="Arial"/>
    </w:rPr>
  </w:style>
  <w:style w:type="paragraph" w:styleId="22">
    <w:name w:val="Body Text 2"/>
    <w:basedOn w:val="a3"/>
    <w:rsid w:val="00D0473C"/>
    <w:pPr>
      <w:overflowPunct/>
      <w:autoSpaceDE/>
      <w:autoSpaceDN/>
      <w:adjustRightInd/>
      <w:spacing w:after="120" w:line="480" w:lineRule="auto"/>
      <w:textAlignment w:val="auto"/>
    </w:pPr>
    <w:rPr>
      <w:sz w:val="24"/>
      <w:szCs w:val="24"/>
    </w:rPr>
  </w:style>
  <w:style w:type="character" w:styleId="a9">
    <w:name w:val="Hyperlink"/>
    <w:uiPriority w:val="99"/>
    <w:rsid w:val="00D0473C"/>
    <w:rPr>
      <w:color w:val="0000FF"/>
      <w:u w:val="single"/>
    </w:rPr>
  </w:style>
  <w:style w:type="paragraph" w:customStyle="1" w:styleId="11">
    <w:name w:val="Обычный1"/>
    <w:rsid w:val="00D0473C"/>
    <w:pPr>
      <w:widowControl w:val="0"/>
      <w:spacing w:before="120" w:after="120"/>
      <w:ind w:firstLine="567"/>
      <w:jc w:val="both"/>
    </w:pPr>
    <w:rPr>
      <w:sz w:val="24"/>
      <w:szCs w:val="24"/>
    </w:rPr>
  </w:style>
  <w:style w:type="paragraph" w:customStyle="1" w:styleId="12">
    <w:name w:val="Стиль1"/>
    <w:basedOn w:val="a3"/>
    <w:link w:val="13"/>
    <w:qFormat/>
    <w:rsid w:val="00D0473C"/>
    <w:pPr>
      <w:keepNext/>
      <w:keepLines/>
      <w:widowControl w:val="0"/>
      <w:suppressLineNumbers/>
      <w:tabs>
        <w:tab w:val="num" w:pos="432"/>
      </w:tabs>
      <w:suppressAutoHyphens/>
      <w:overflowPunct/>
      <w:autoSpaceDE/>
      <w:autoSpaceDN/>
      <w:adjustRightInd/>
      <w:spacing w:after="60"/>
      <w:ind w:left="432" w:hanging="432"/>
      <w:textAlignment w:val="auto"/>
    </w:pPr>
    <w:rPr>
      <w:b/>
      <w:bCs/>
      <w:sz w:val="28"/>
      <w:szCs w:val="28"/>
    </w:rPr>
  </w:style>
  <w:style w:type="character" w:customStyle="1" w:styleId="13">
    <w:name w:val="Стиль1 Знак"/>
    <w:basedOn w:val="214"/>
    <w:link w:val="12"/>
    <w:rsid w:val="003F34B1"/>
    <w:rPr>
      <w:b/>
      <w:bCs/>
      <w:i w:val="0"/>
      <w:iCs w:val="0"/>
      <w:sz w:val="28"/>
      <w:szCs w:val="28"/>
      <w:lang w:val="x-none"/>
    </w:rPr>
  </w:style>
  <w:style w:type="character" w:customStyle="1" w:styleId="214">
    <w:name w:val="Стиль Заголовок 2 + 14 пт Знак"/>
    <w:link w:val="2140"/>
    <w:rsid w:val="003F34B1"/>
    <w:rPr>
      <w:b/>
      <w:bCs/>
      <w:i/>
      <w:iCs/>
      <w:sz w:val="28"/>
      <w:szCs w:val="24"/>
      <w:lang w:val="x-none"/>
    </w:rPr>
  </w:style>
  <w:style w:type="paragraph" w:customStyle="1" w:styleId="2140">
    <w:name w:val="Стиль Заголовок 2 + 14 пт"/>
    <w:basedOn w:val="20"/>
    <w:link w:val="214"/>
    <w:rsid w:val="003F34B1"/>
    <w:pPr>
      <w:keepLines w:val="0"/>
      <w:numPr>
        <w:ilvl w:val="1"/>
      </w:numPr>
      <w:tabs>
        <w:tab w:val="num" w:pos="738"/>
      </w:tabs>
      <w:overflowPunct/>
      <w:autoSpaceDE/>
      <w:autoSpaceDN/>
      <w:adjustRightInd/>
      <w:spacing w:before="360" w:after="60" w:line="360" w:lineRule="auto"/>
      <w:ind w:left="738" w:hanging="454"/>
      <w:textAlignment w:val="auto"/>
    </w:pPr>
    <w:rPr>
      <w:rFonts w:ascii="Times New Roman" w:eastAsia="Times New Roman" w:hAnsi="Times New Roman" w:cs="Times New Roman"/>
      <w:i/>
      <w:iCs/>
      <w:color w:val="auto"/>
      <w:sz w:val="28"/>
      <w:szCs w:val="24"/>
      <w:lang w:val="x-none"/>
    </w:rPr>
  </w:style>
  <w:style w:type="paragraph" w:customStyle="1" w:styleId="23">
    <w:name w:val="Стиль2"/>
    <w:basedOn w:val="24"/>
    <w:rsid w:val="00D0473C"/>
    <w:pPr>
      <w:keepNext/>
      <w:keepLines/>
      <w:widowControl w:val="0"/>
      <w:suppressLineNumbers/>
      <w:tabs>
        <w:tab w:val="clear" w:pos="432"/>
        <w:tab w:val="num" w:pos="1836"/>
      </w:tabs>
      <w:suppressAutoHyphens/>
      <w:spacing w:after="60"/>
      <w:ind w:left="1836" w:hanging="576"/>
      <w:jc w:val="both"/>
    </w:pPr>
    <w:rPr>
      <w:b/>
      <w:bCs/>
    </w:rPr>
  </w:style>
  <w:style w:type="paragraph" w:styleId="24">
    <w:name w:val="List Number 2"/>
    <w:basedOn w:val="a3"/>
    <w:rsid w:val="00D0473C"/>
    <w:pPr>
      <w:tabs>
        <w:tab w:val="num" w:pos="432"/>
      </w:tabs>
      <w:overflowPunct/>
      <w:autoSpaceDE/>
      <w:autoSpaceDN/>
      <w:adjustRightInd/>
      <w:ind w:left="432" w:hanging="432"/>
      <w:textAlignment w:val="auto"/>
    </w:pPr>
    <w:rPr>
      <w:sz w:val="24"/>
      <w:szCs w:val="24"/>
    </w:rPr>
  </w:style>
  <w:style w:type="paragraph" w:customStyle="1" w:styleId="33">
    <w:name w:val="Стиль3"/>
    <w:basedOn w:val="25"/>
    <w:rsid w:val="00D0473C"/>
    <w:pPr>
      <w:widowControl w:val="0"/>
      <w:tabs>
        <w:tab w:val="num" w:pos="360"/>
        <w:tab w:val="num" w:pos="2310"/>
      </w:tabs>
      <w:adjustRightInd w:val="0"/>
      <w:spacing w:after="0" w:line="240" w:lineRule="auto"/>
      <w:ind w:left="2310" w:hanging="180"/>
      <w:jc w:val="both"/>
      <w:textAlignment w:val="baseline"/>
    </w:pPr>
  </w:style>
  <w:style w:type="paragraph" w:styleId="25">
    <w:name w:val="Body Text Indent 2"/>
    <w:aliases w:val=" Знак,Знак"/>
    <w:basedOn w:val="a3"/>
    <w:link w:val="26"/>
    <w:rsid w:val="00D0473C"/>
    <w:pPr>
      <w:overflowPunct/>
      <w:autoSpaceDE/>
      <w:autoSpaceDN/>
      <w:adjustRightInd/>
      <w:spacing w:after="120" w:line="480" w:lineRule="auto"/>
      <w:ind w:left="283"/>
      <w:textAlignment w:val="auto"/>
    </w:pPr>
    <w:rPr>
      <w:sz w:val="24"/>
      <w:szCs w:val="24"/>
    </w:rPr>
  </w:style>
  <w:style w:type="table" w:styleId="aa">
    <w:name w:val="Table Grid"/>
    <w:basedOn w:val="a5"/>
    <w:uiPriority w:val="59"/>
    <w:rsid w:val="00D0473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3"/>
    <w:link w:val="ac"/>
    <w:semiHidden/>
    <w:rsid w:val="00D0473C"/>
    <w:pPr>
      <w:overflowPunct/>
      <w:autoSpaceDE/>
      <w:autoSpaceDN/>
      <w:adjustRightInd/>
      <w:textAlignment w:val="auto"/>
    </w:pPr>
  </w:style>
  <w:style w:type="character" w:customStyle="1" w:styleId="ac">
    <w:name w:val="Текст сноски Знак"/>
    <w:link w:val="ab"/>
    <w:rsid w:val="00DD4E5E"/>
    <w:rPr>
      <w:lang w:val="ru-RU" w:eastAsia="ru-RU" w:bidi="ar-SA"/>
    </w:rPr>
  </w:style>
  <w:style w:type="character" w:styleId="ad">
    <w:name w:val="footnote reference"/>
    <w:semiHidden/>
    <w:rsid w:val="00D0473C"/>
    <w:rPr>
      <w:vertAlign w:val="superscript"/>
    </w:rPr>
  </w:style>
  <w:style w:type="paragraph" w:styleId="ae">
    <w:name w:val="Body Text Indent"/>
    <w:basedOn w:val="a3"/>
    <w:link w:val="af"/>
    <w:rsid w:val="00D0473C"/>
    <w:pPr>
      <w:overflowPunct/>
      <w:autoSpaceDE/>
      <w:autoSpaceDN/>
      <w:adjustRightInd/>
      <w:spacing w:after="120"/>
      <w:ind w:left="283"/>
      <w:textAlignment w:val="auto"/>
    </w:pPr>
    <w:rPr>
      <w:sz w:val="24"/>
      <w:szCs w:val="24"/>
    </w:rPr>
  </w:style>
  <w:style w:type="character" w:customStyle="1" w:styleId="af">
    <w:name w:val="Основной текст с отступом Знак"/>
    <w:link w:val="ae"/>
    <w:rsid w:val="00B92C89"/>
    <w:rPr>
      <w:sz w:val="24"/>
      <w:szCs w:val="24"/>
    </w:rPr>
  </w:style>
  <w:style w:type="character" w:styleId="af0">
    <w:name w:val="page number"/>
    <w:rsid w:val="00D0473C"/>
    <w:rPr>
      <w:rFonts w:ascii="Times New Roman" w:hAnsi="Times New Roman" w:cs="Times New Roman"/>
    </w:rPr>
  </w:style>
  <w:style w:type="paragraph" w:styleId="af1">
    <w:name w:val="List Bullet"/>
    <w:basedOn w:val="a3"/>
    <w:rsid w:val="00D0473C"/>
    <w:pPr>
      <w:tabs>
        <w:tab w:val="num" w:pos="720"/>
      </w:tabs>
      <w:overflowPunct/>
      <w:autoSpaceDE/>
      <w:autoSpaceDN/>
      <w:adjustRightInd/>
      <w:ind w:left="360" w:hanging="720"/>
      <w:textAlignment w:val="auto"/>
    </w:pPr>
    <w:rPr>
      <w:color w:val="000000"/>
      <w:spacing w:val="48"/>
      <w:sz w:val="24"/>
      <w:szCs w:val="24"/>
    </w:rPr>
  </w:style>
  <w:style w:type="paragraph" w:styleId="af2">
    <w:name w:val="header"/>
    <w:basedOn w:val="a3"/>
    <w:link w:val="af3"/>
    <w:uiPriority w:val="99"/>
    <w:rsid w:val="00D0473C"/>
    <w:pPr>
      <w:tabs>
        <w:tab w:val="center" w:pos="4677"/>
        <w:tab w:val="right" w:pos="9355"/>
      </w:tabs>
      <w:overflowPunct/>
      <w:autoSpaceDE/>
      <w:autoSpaceDN/>
      <w:adjustRightInd/>
      <w:textAlignment w:val="auto"/>
    </w:pPr>
    <w:rPr>
      <w:sz w:val="24"/>
      <w:szCs w:val="24"/>
    </w:rPr>
  </w:style>
  <w:style w:type="character" w:customStyle="1" w:styleId="af3">
    <w:name w:val="Верхний колонтитул Знак"/>
    <w:link w:val="af2"/>
    <w:uiPriority w:val="99"/>
    <w:rsid w:val="008945D2"/>
    <w:rPr>
      <w:sz w:val="24"/>
      <w:szCs w:val="24"/>
    </w:rPr>
  </w:style>
  <w:style w:type="paragraph" w:customStyle="1" w:styleId="af4">
    <w:name w:val="внесено"/>
    <w:basedOn w:val="a3"/>
    <w:next w:val="a3"/>
    <w:rsid w:val="00D0473C"/>
    <w:pPr>
      <w:widowControl w:val="0"/>
      <w:tabs>
        <w:tab w:val="left" w:pos="7938"/>
      </w:tabs>
      <w:overflowPunct/>
      <w:adjustRightInd/>
      <w:spacing w:before="720"/>
      <w:ind w:right="573"/>
      <w:textAlignment w:val="auto"/>
    </w:pPr>
    <w:rPr>
      <w:sz w:val="24"/>
      <w:szCs w:val="24"/>
    </w:rPr>
  </w:style>
  <w:style w:type="paragraph" w:customStyle="1" w:styleId="ConsNonformat">
    <w:name w:val="ConsNonformat"/>
    <w:rsid w:val="00D0473C"/>
    <w:pPr>
      <w:widowControl w:val="0"/>
      <w:autoSpaceDE w:val="0"/>
      <w:autoSpaceDN w:val="0"/>
      <w:adjustRightInd w:val="0"/>
      <w:ind w:right="19772"/>
    </w:pPr>
    <w:rPr>
      <w:rFonts w:ascii="Courier New" w:hAnsi="Courier New" w:cs="Courier New"/>
      <w:sz w:val="16"/>
      <w:szCs w:val="16"/>
    </w:rPr>
  </w:style>
  <w:style w:type="paragraph" w:customStyle="1" w:styleId="CharChar">
    <w:name w:val="Char Char"/>
    <w:basedOn w:val="a3"/>
    <w:rsid w:val="00231CCA"/>
    <w:pPr>
      <w:overflowPunct/>
      <w:autoSpaceDE/>
      <w:autoSpaceDN/>
      <w:adjustRightInd/>
      <w:textAlignment w:val="auto"/>
    </w:pPr>
    <w:rPr>
      <w:lang w:val="en-US" w:eastAsia="en-US"/>
    </w:rPr>
  </w:style>
  <w:style w:type="paragraph" w:customStyle="1" w:styleId="ConsPlusNormal">
    <w:name w:val="ConsPlusNormal"/>
    <w:rsid w:val="00AA2252"/>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DD4E5E"/>
    <w:pPr>
      <w:widowControl w:val="0"/>
      <w:autoSpaceDE w:val="0"/>
      <w:autoSpaceDN w:val="0"/>
      <w:adjustRightInd w:val="0"/>
    </w:pPr>
    <w:rPr>
      <w:rFonts w:ascii="Arial" w:hAnsi="Arial" w:cs="Arial"/>
      <w:b/>
      <w:bCs/>
    </w:rPr>
  </w:style>
  <w:style w:type="paragraph" w:styleId="af5">
    <w:name w:val="footer"/>
    <w:basedOn w:val="a3"/>
    <w:link w:val="af6"/>
    <w:rsid w:val="00566194"/>
    <w:pPr>
      <w:tabs>
        <w:tab w:val="center" w:pos="4677"/>
        <w:tab w:val="right" w:pos="9355"/>
      </w:tabs>
    </w:pPr>
  </w:style>
  <w:style w:type="character" w:customStyle="1" w:styleId="af6">
    <w:name w:val="Нижний колонтитул Знак"/>
    <w:link w:val="af5"/>
    <w:uiPriority w:val="99"/>
    <w:rsid w:val="00524128"/>
  </w:style>
  <w:style w:type="paragraph" w:styleId="HTML">
    <w:name w:val="HTML Preformatted"/>
    <w:basedOn w:val="a3"/>
    <w:rsid w:val="0019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styleId="34">
    <w:name w:val="Body Text Indent 3"/>
    <w:basedOn w:val="a3"/>
    <w:link w:val="35"/>
    <w:rsid w:val="00F16417"/>
    <w:pPr>
      <w:overflowPunct/>
      <w:autoSpaceDE/>
      <w:autoSpaceDN/>
      <w:adjustRightInd/>
      <w:spacing w:after="120"/>
      <w:ind w:left="283"/>
      <w:textAlignment w:val="auto"/>
    </w:pPr>
    <w:rPr>
      <w:sz w:val="16"/>
      <w:szCs w:val="16"/>
    </w:rPr>
  </w:style>
  <w:style w:type="character" w:customStyle="1" w:styleId="35">
    <w:name w:val="Основной текст с отступом 3 Знак"/>
    <w:link w:val="34"/>
    <w:rsid w:val="00CE5388"/>
    <w:rPr>
      <w:sz w:val="16"/>
      <w:szCs w:val="16"/>
    </w:rPr>
  </w:style>
  <w:style w:type="paragraph" w:customStyle="1" w:styleId="110">
    <w:name w:val="заголовок 11"/>
    <w:basedOn w:val="a3"/>
    <w:next w:val="a3"/>
    <w:rsid w:val="00F16417"/>
    <w:pPr>
      <w:keepNext/>
      <w:overflowPunct/>
      <w:autoSpaceDE/>
      <w:autoSpaceDN/>
      <w:adjustRightInd/>
      <w:jc w:val="center"/>
      <w:textAlignment w:val="auto"/>
    </w:pPr>
    <w:rPr>
      <w:snapToGrid w:val="0"/>
      <w:sz w:val="24"/>
    </w:rPr>
  </w:style>
  <w:style w:type="paragraph" w:customStyle="1" w:styleId="basis">
    <w:name w:val="basis"/>
    <w:basedOn w:val="a3"/>
    <w:rsid w:val="00F16417"/>
    <w:pPr>
      <w:overflowPunct/>
      <w:autoSpaceDE/>
      <w:autoSpaceDN/>
      <w:adjustRightInd/>
      <w:ind w:firstLine="600"/>
      <w:jc w:val="both"/>
      <w:textAlignment w:val="auto"/>
    </w:pPr>
    <w:rPr>
      <w:sz w:val="29"/>
      <w:szCs w:val="29"/>
    </w:rPr>
  </w:style>
  <w:style w:type="paragraph" w:styleId="36">
    <w:name w:val="Body Text 3"/>
    <w:basedOn w:val="a3"/>
    <w:rsid w:val="0069370E"/>
    <w:pPr>
      <w:spacing w:after="120"/>
    </w:pPr>
    <w:rPr>
      <w:sz w:val="16"/>
      <w:szCs w:val="16"/>
    </w:rPr>
  </w:style>
  <w:style w:type="paragraph" w:styleId="af7">
    <w:name w:val="caption"/>
    <w:basedOn w:val="a3"/>
    <w:next w:val="a3"/>
    <w:uiPriority w:val="35"/>
    <w:qFormat/>
    <w:rsid w:val="009B03F1"/>
    <w:pPr>
      <w:overflowPunct/>
      <w:autoSpaceDE/>
      <w:autoSpaceDN/>
      <w:adjustRightInd/>
      <w:ind w:firstLine="709"/>
      <w:jc w:val="right"/>
      <w:textAlignment w:val="auto"/>
    </w:pPr>
    <w:rPr>
      <w:sz w:val="28"/>
      <w:szCs w:val="26"/>
    </w:rPr>
  </w:style>
  <w:style w:type="paragraph" w:customStyle="1" w:styleId="111">
    <w:name w:val="111"/>
    <w:basedOn w:val="a3"/>
    <w:rsid w:val="009B03F1"/>
    <w:pPr>
      <w:overflowPunct/>
      <w:autoSpaceDE/>
      <w:autoSpaceDN/>
      <w:adjustRightInd/>
      <w:textAlignment w:val="auto"/>
    </w:pPr>
    <w:rPr>
      <w:rFonts w:ascii="Arial" w:hAnsi="Arial" w:cs="Arial"/>
    </w:rPr>
  </w:style>
  <w:style w:type="character" w:customStyle="1" w:styleId="apple-style-span">
    <w:name w:val="apple-style-span"/>
    <w:basedOn w:val="a4"/>
    <w:rsid w:val="009B03F1"/>
  </w:style>
  <w:style w:type="paragraph" w:styleId="af8">
    <w:name w:val="Balloon Text"/>
    <w:basedOn w:val="a3"/>
    <w:link w:val="af9"/>
    <w:uiPriority w:val="99"/>
    <w:rsid w:val="0010020D"/>
    <w:rPr>
      <w:rFonts w:ascii="Tahoma" w:hAnsi="Tahoma" w:cs="Tahoma"/>
      <w:sz w:val="16"/>
      <w:szCs w:val="16"/>
    </w:rPr>
  </w:style>
  <w:style w:type="character" w:customStyle="1" w:styleId="af9">
    <w:name w:val="Текст выноски Знак"/>
    <w:link w:val="af8"/>
    <w:uiPriority w:val="99"/>
    <w:rsid w:val="002D5592"/>
    <w:rPr>
      <w:rFonts w:ascii="Tahoma" w:hAnsi="Tahoma" w:cs="Tahoma"/>
      <w:sz w:val="16"/>
      <w:szCs w:val="16"/>
    </w:rPr>
  </w:style>
  <w:style w:type="paragraph" w:customStyle="1" w:styleId="02statia2">
    <w:name w:val="02statia2"/>
    <w:basedOn w:val="a3"/>
    <w:rsid w:val="003A1720"/>
    <w:pPr>
      <w:overflowPunct/>
      <w:autoSpaceDE/>
      <w:autoSpaceDN/>
      <w:adjustRightInd/>
      <w:spacing w:before="120" w:line="320" w:lineRule="atLeast"/>
      <w:ind w:left="2020" w:hanging="880"/>
      <w:jc w:val="both"/>
      <w:textAlignment w:val="auto"/>
    </w:pPr>
    <w:rPr>
      <w:rFonts w:ascii="GaramondNarrowC" w:hAnsi="GaramondNarrowC"/>
      <w:color w:val="000000"/>
      <w:sz w:val="21"/>
      <w:szCs w:val="21"/>
    </w:rPr>
  </w:style>
  <w:style w:type="paragraph" w:customStyle="1" w:styleId="14">
    <w:name w:val="Знак Знак Знак1 Знак Знак Знак Знак"/>
    <w:basedOn w:val="a3"/>
    <w:rsid w:val="00C95FD3"/>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postbody1">
    <w:name w:val="postbody1"/>
    <w:rsid w:val="00F62C75"/>
    <w:rPr>
      <w:sz w:val="18"/>
      <w:szCs w:val="18"/>
    </w:rPr>
  </w:style>
  <w:style w:type="paragraph" w:styleId="afa">
    <w:name w:val="Normal (Web)"/>
    <w:aliases w:val="Обычный (Web), Знак Знак2"/>
    <w:basedOn w:val="a3"/>
    <w:uiPriority w:val="99"/>
    <w:unhideWhenUsed/>
    <w:rsid w:val="009A79BA"/>
    <w:pPr>
      <w:overflowPunct/>
      <w:autoSpaceDE/>
      <w:autoSpaceDN/>
      <w:adjustRightInd/>
      <w:spacing w:before="150"/>
      <w:textAlignment w:val="auto"/>
    </w:pPr>
    <w:rPr>
      <w:sz w:val="24"/>
      <w:szCs w:val="24"/>
    </w:rPr>
  </w:style>
  <w:style w:type="paragraph" w:customStyle="1" w:styleId="-">
    <w:name w:val="Контракт-раздел"/>
    <w:basedOn w:val="a3"/>
    <w:next w:val="-0"/>
    <w:rsid w:val="00463E8B"/>
    <w:pPr>
      <w:keepNext/>
      <w:tabs>
        <w:tab w:val="num" w:pos="0"/>
        <w:tab w:val="left" w:pos="540"/>
      </w:tabs>
      <w:suppressAutoHyphens/>
      <w:overflowPunct/>
      <w:autoSpaceDE/>
      <w:autoSpaceDN/>
      <w:adjustRightInd/>
      <w:spacing w:before="360" w:after="120"/>
      <w:jc w:val="center"/>
      <w:textAlignment w:val="auto"/>
      <w:outlineLvl w:val="3"/>
    </w:pPr>
    <w:rPr>
      <w:b/>
      <w:bCs/>
      <w:caps/>
      <w:smallCaps/>
      <w:sz w:val="24"/>
      <w:szCs w:val="24"/>
    </w:rPr>
  </w:style>
  <w:style w:type="paragraph" w:customStyle="1" w:styleId="-0">
    <w:name w:val="Контракт-пункт"/>
    <w:basedOn w:val="a3"/>
    <w:rsid w:val="00463E8B"/>
    <w:pPr>
      <w:tabs>
        <w:tab w:val="num" w:pos="851"/>
      </w:tabs>
      <w:overflowPunct/>
      <w:autoSpaceDE/>
      <w:autoSpaceDN/>
      <w:adjustRightInd/>
      <w:ind w:left="851" w:hanging="851"/>
      <w:jc w:val="both"/>
      <w:textAlignment w:val="auto"/>
    </w:pPr>
    <w:rPr>
      <w:sz w:val="24"/>
      <w:szCs w:val="24"/>
    </w:rPr>
  </w:style>
  <w:style w:type="paragraph" w:customStyle="1" w:styleId="-1">
    <w:name w:val="Контракт-подпункт Знак"/>
    <w:basedOn w:val="a3"/>
    <w:rsid w:val="00463E8B"/>
    <w:pPr>
      <w:tabs>
        <w:tab w:val="num" w:pos="851"/>
      </w:tabs>
      <w:overflowPunct/>
      <w:autoSpaceDE/>
      <w:autoSpaceDN/>
      <w:adjustRightInd/>
      <w:ind w:left="851" w:hanging="851"/>
      <w:jc w:val="both"/>
      <w:textAlignment w:val="auto"/>
    </w:pPr>
    <w:rPr>
      <w:sz w:val="24"/>
      <w:szCs w:val="24"/>
    </w:rPr>
  </w:style>
  <w:style w:type="paragraph" w:customStyle="1" w:styleId="-2">
    <w:name w:val="Контракт-подподпункт"/>
    <w:basedOn w:val="a3"/>
    <w:rsid w:val="00463E8B"/>
    <w:pPr>
      <w:tabs>
        <w:tab w:val="num" w:pos="1418"/>
      </w:tabs>
      <w:overflowPunct/>
      <w:autoSpaceDE/>
      <w:autoSpaceDN/>
      <w:adjustRightInd/>
      <w:ind w:left="1418" w:hanging="567"/>
      <w:jc w:val="both"/>
      <w:textAlignment w:val="auto"/>
    </w:pPr>
    <w:rPr>
      <w:sz w:val="24"/>
      <w:szCs w:val="24"/>
    </w:rPr>
  </w:style>
  <w:style w:type="paragraph" w:styleId="afb">
    <w:name w:val="Plain Text"/>
    <w:basedOn w:val="a3"/>
    <w:link w:val="afc"/>
    <w:rsid w:val="00463E8B"/>
    <w:pPr>
      <w:overflowPunct/>
      <w:autoSpaceDE/>
      <w:autoSpaceDN/>
      <w:adjustRightInd/>
      <w:ind w:firstLine="720"/>
      <w:jc w:val="both"/>
      <w:textAlignment w:val="auto"/>
    </w:pPr>
    <w:rPr>
      <w:rFonts w:ascii="Courier New" w:hAnsi="Courier New"/>
    </w:rPr>
  </w:style>
  <w:style w:type="character" w:customStyle="1" w:styleId="afc">
    <w:name w:val="Текст Знак"/>
    <w:link w:val="afb"/>
    <w:rsid w:val="00463E8B"/>
    <w:rPr>
      <w:rFonts w:ascii="Courier New" w:hAnsi="Courier New"/>
    </w:rPr>
  </w:style>
  <w:style w:type="paragraph" w:customStyle="1" w:styleId="37">
    <w:name w:val="Знак3 Знак Знак Знак Знак Знак Знак"/>
    <w:basedOn w:val="a3"/>
    <w:rsid w:val="00EF4A9F"/>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320">
    <w:name w:val="Знак3 Знак Знак Знак Знак Знак Знак2"/>
    <w:basedOn w:val="a3"/>
    <w:rsid w:val="004E237B"/>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310">
    <w:name w:val="Знак3 Знак Знак Знак Знак Знак Знак1"/>
    <w:basedOn w:val="a3"/>
    <w:rsid w:val="00AA653C"/>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15">
    <w:name w:val="Знак Знак Знак1 Знак Знак Знак Знак Знак Знак Знак"/>
    <w:basedOn w:val="a3"/>
    <w:rsid w:val="00F478D2"/>
    <w:pPr>
      <w:overflowPunct/>
      <w:autoSpaceDE/>
      <w:autoSpaceDN/>
      <w:adjustRightInd/>
      <w:spacing w:before="100" w:beforeAutospacing="1" w:after="100" w:afterAutospacing="1"/>
      <w:textAlignment w:val="auto"/>
    </w:pPr>
    <w:rPr>
      <w:rFonts w:ascii="Tahoma" w:hAnsi="Tahoma"/>
      <w:lang w:val="en-US" w:eastAsia="en-US"/>
    </w:rPr>
  </w:style>
  <w:style w:type="table" w:customStyle="1" w:styleId="16">
    <w:name w:val="Сетка таблицы1"/>
    <w:basedOn w:val="a5"/>
    <w:next w:val="aa"/>
    <w:rsid w:val="007459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
    <w:basedOn w:val="a3"/>
    <w:link w:val="afe"/>
    <w:uiPriority w:val="34"/>
    <w:qFormat/>
    <w:rsid w:val="00B06B05"/>
    <w:pPr>
      <w:overflowPunct/>
      <w:autoSpaceDE/>
      <w:autoSpaceDN/>
      <w:adjustRightInd/>
      <w:ind w:left="720"/>
      <w:contextualSpacing/>
      <w:textAlignment w:val="auto"/>
    </w:pPr>
    <w:rPr>
      <w:sz w:val="30"/>
      <w:szCs w:val="24"/>
    </w:rPr>
  </w:style>
  <w:style w:type="paragraph" w:customStyle="1" w:styleId="27">
    <w:name w:val="Текст с нум.2"/>
    <w:basedOn w:val="20"/>
    <w:rsid w:val="003E616B"/>
    <w:pPr>
      <w:keepNext w:val="0"/>
      <w:keepLines w:val="0"/>
      <w:suppressAutoHyphens/>
      <w:overflowPunct/>
      <w:autoSpaceDE/>
      <w:autoSpaceDN/>
      <w:adjustRightInd/>
      <w:spacing w:before="120" w:after="120"/>
      <w:ind w:left="720"/>
      <w:jc w:val="both"/>
      <w:textAlignment w:val="auto"/>
    </w:pPr>
    <w:rPr>
      <w:rFonts w:ascii="Times New Roman" w:eastAsia="Times New Roman" w:hAnsi="Times New Roman" w:cs="Times New Roman"/>
      <w:b w:val="0"/>
      <w:bCs w:val="0"/>
      <w:color w:val="auto"/>
      <w:sz w:val="24"/>
      <w:szCs w:val="20"/>
      <w:lang w:eastAsia="ar-SA"/>
    </w:rPr>
  </w:style>
  <w:style w:type="paragraph" w:styleId="aff">
    <w:name w:val="No Spacing"/>
    <w:link w:val="aff0"/>
    <w:uiPriority w:val="99"/>
    <w:qFormat/>
    <w:rsid w:val="00F85E74"/>
    <w:rPr>
      <w:sz w:val="24"/>
      <w:szCs w:val="24"/>
    </w:rPr>
  </w:style>
  <w:style w:type="character" w:customStyle="1" w:styleId="aff0">
    <w:name w:val="Без интервала Знак"/>
    <w:link w:val="aff"/>
    <w:locked/>
    <w:rsid w:val="00BF6030"/>
    <w:rPr>
      <w:sz w:val="24"/>
      <w:szCs w:val="24"/>
    </w:rPr>
  </w:style>
  <w:style w:type="paragraph" w:customStyle="1" w:styleId="aff1">
    <w:name w:val="Тендерные данные"/>
    <w:basedOn w:val="a3"/>
    <w:rsid w:val="00524128"/>
    <w:pPr>
      <w:tabs>
        <w:tab w:val="left" w:pos="1985"/>
      </w:tabs>
      <w:suppressAutoHyphens/>
      <w:overflowPunct/>
      <w:autoSpaceDE/>
      <w:autoSpaceDN/>
      <w:adjustRightInd/>
      <w:spacing w:before="120" w:after="60"/>
      <w:jc w:val="both"/>
      <w:textAlignment w:val="auto"/>
    </w:pPr>
    <w:rPr>
      <w:b/>
      <w:sz w:val="24"/>
      <w:lang w:eastAsia="ar-SA"/>
    </w:rPr>
  </w:style>
  <w:style w:type="paragraph" w:customStyle="1" w:styleId="2-11">
    <w:name w:val="содержание2-11"/>
    <w:basedOn w:val="a3"/>
    <w:rsid w:val="008664A1"/>
    <w:pPr>
      <w:suppressAutoHyphens/>
      <w:overflowPunct/>
      <w:autoSpaceDE/>
      <w:autoSpaceDN/>
      <w:adjustRightInd/>
      <w:spacing w:after="60"/>
      <w:jc w:val="both"/>
      <w:textAlignment w:val="auto"/>
    </w:pPr>
    <w:rPr>
      <w:sz w:val="24"/>
      <w:szCs w:val="24"/>
      <w:lang w:eastAsia="ar-SA"/>
    </w:rPr>
  </w:style>
  <w:style w:type="paragraph" w:customStyle="1" w:styleId="38">
    <w:name w:val="Текст 3"/>
    <w:basedOn w:val="a3"/>
    <w:rsid w:val="003F34B1"/>
    <w:pPr>
      <w:tabs>
        <w:tab w:val="num" w:pos="2101"/>
      </w:tabs>
      <w:overflowPunct/>
      <w:autoSpaceDE/>
      <w:autoSpaceDN/>
      <w:adjustRightInd/>
      <w:ind w:left="1758" w:hanging="737"/>
      <w:textAlignment w:val="auto"/>
    </w:pPr>
    <w:rPr>
      <w:sz w:val="24"/>
      <w:szCs w:val="24"/>
    </w:rPr>
  </w:style>
  <w:style w:type="character" w:styleId="aff2">
    <w:name w:val="FollowedHyperlink"/>
    <w:basedOn w:val="a4"/>
    <w:uiPriority w:val="99"/>
    <w:unhideWhenUsed/>
    <w:rsid w:val="004C09AD"/>
    <w:rPr>
      <w:color w:val="800080" w:themeColor="followedHyperlink"/>
      <w:u w:val="single"/>
    </w:rPr>
  </w:style>
  <w:style w:type="paragraph" w:customStyle="1" w:styleId="xl65">
    <w:name w:val="xl65"/>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66">
    <w:name w:val="xl66"/>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67">
    <w:name w:val="xl67"/>
    <w:basedOn w:val="a3"/>
    <w:rsid w:val="0077558D"/>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68">
    <w:name w:val="xl68"/>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69">
    <w:name w:val="xl69"/>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0">
    <w:name w:val="xl70"/>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1">
    <w:name w:val="xl71"/>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2">
    <w:name w:val="xl72"/>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3">
    <w:name w:val="xl73"/>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4">
    <w:name w:val="xl74"/>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5">
    <w:name w:val="xl75"/>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6">
    <w:name w:val="xl76"/>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7">
    <w:name w:val="xl77"/>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8">
    <w:name w:val="xl78"/>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79">
    <w:name w:val="xl79"/>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80">
    <w:name w:val="xl80"/>
    <w:basedOn w:val="a3"/>
    <w:rsid w:val="0077558D"/>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1">
    <w:name w:val="xl81"/>
    <w:basedOn w:val="a3"/>
    <w:rsid w:val="0077558D"/>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2">
    <w:name w:val="xl82"/>
    <w:basedOn w:val="a3"/>
    <w:rsid w:val="0077558D"/>
    <w:pPr>
      <w:pBdr>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3">
    <w:name w:val="xl83"/>
    <w:basedOn w:val="a3"/>
    <w:rsid w:val="0077558D"/>
    <w:pPr>
      <w:pBdr>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4">
    <w:name w:val="xl84"/>
    <w:basedOn w:val="a3"/>
    <w:rsid w:val="007755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5">
    <w:name w:val="xl85"/>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86">
    <w:name w:val="xl86"/>
    <w:basedOn w:val="a3"/>
    <w:rsid w:val="007755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7">
    <w:name w:val="xl87"/>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8">
    <w:name w:val="xl88"/>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9">
    <w:name w:val="xl89"/>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0">
    <w:name w:val="xl90"/>
    <w:basedOn w:val="a3"/>
    <w:rsid w:val="0077558D"/>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1">
    <w:name w:val="xl91"/>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2">
    <w:name w:val="xl92"/>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3">
    <w:name w:val="xl93"/>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4">
    <w:name w:val="xl94"/>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95">
    <w:name w:val="xl95"/>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96">
    <w:name w:val="xl96"/>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7">
    <w:name w:val="xl97"/>
    <w:basedOn w:val="a3"/>
    <w:rsid w:val="0077558D"/>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98">
    <w:name w:val="xl98"/>
    <w:basedOn w:val="a3"/>
    <w:rsid w:val="0077558D"/>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99">
    <w:name w:val="xl99"/>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100">
    <w:name w:val="xl100"/>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63">
    <w:name w:val="xl63"/>
    <w:basedOn w:val="a3"/>
    <w:rsid w:val="00616518"/>
    <w:pPr>
      <w:overflowPunct/>
      <w:autoSpaceDE/>
      <w:autoSpaceDN/>
      <w:adjustRightInd/>
      <w:spacing w:before="100" w:beforeAutospacing="1" w:after="100" w:afterAutospacing="1"/>
      <w:textAlignment w:val="auto"/>
    </w:pPr>
    <w:rPr>
      <w:rFonts w:ascii="Calibri" w:hAnsi="Calibri"/>
      <w:b/>
      <w:bCs/>
      <w:sz w:val="24"/>
      <w:szCs w:val="24"/>
    </w:rPr>
  </w:style>
  <w:style w:type="paragraph" w:customStyle="1" w:styleId="xl64">
    <w:name w:val="xl64"/>
    <w:basedOn w:val="a3"/>
    <w:rsid w:val="0061651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aff3">
    <w:name w:val="Заг_табл"/>
    <w:basedOn w:val="a3"/>
    <w:rsid w:val="00BF6030"/>
    <w:pPr>
      <w:tabs>
        <w:tab w:val="left" w:pos="480"/>
        <w:tab w:val="left" w:pos="720"/>
        <w:tab w:val="left" w:pos="6240"/>
      </w:tabs>
      <w:suppressAutoHyphens/>
      <w:overflowPunct/>
      <w:autoSpaceDE/>
      <w:autoSpaceDN/>
      <w:adjustRightInd/>
      <w:jc w:val="center"/>
      <w:textAlignment w:val="auto"/>
    </w:pPr>
    <w:rPr>
      <w:b/>
      <w:caps/>
      <w:sz w:val="24"/>
      <w:szCs w:val="24"/>
      <w:lang w:eastAsia="ar-SA"/>
    </w:rPr>
  </w:style>
  <w:style w:type="paragraph" w:customStyle="1" w:styleId="17">
    <w:name w:val="Название объекта1"/>
    <w:basedOn w:val="a3"/>
    <w:rsid w:val="00BF6030"/>
    <w:pPr>
      <w:widowControl w:val="0"/>
      <w:suppressAutoHyphens/>
      <w:overflowPunct/>
      <w:autoSpaceDE/>
      <w:autoSpaceDN/>
      <w:adjustRightInd/>
      <w:jc w:val="center"/>
      <w:textAlignment w:val="auto"/>
    </w:pPr>
    <w:rPr>
      <w:b/>
      <w:sz w:val="28"/>
      <w:lang w:eastAsia="ar-SA"/>
    </w:rPr>
  </w:style>
  <w:style w:type="paragraph" w:customStyle="1" w:styleId="18">
    <w:name w:val="Знак1 Знак Знак Знак Знак Знак Знак Знак Знак Знак Знак Знак Знак"/>
    <w:basedOn w:val="a3"/>
    <w:rsid w:val="005868CD"/>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spanbodytext21">
    <w:name w:val="span_body_text_21"/>
    <w:rsid w:val="005868CD"/>
    <w:rPr>
      <w:sz w:val="20"/>
      <w:szCs w:val="20"/>
    </w:rPr>
  </w:style>
  <w:style w:type="table" w:customStyle="1" w:styleId="28">
    <w:name w:val="Сетка таблицы2"/>
    <w:basedOn w:val="a5"/>
    <w:next w:val="aa"/>
    <w:uiPriority w:val="59"/>
    <w:rsid w:val="005868CD"/>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6"/>
    <w:uiPriority w:val="99"/>
    <w:semiHidden/>
    <w:unhideWhenUsed/>
    <w:rsid w:val="005868CD"/>
  </w:style>
  <w:style w:type="table" w:customStyle="1" w:styleId="52">
    <w:name w:val="Сетка таблицы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6"/>
    <w:uiPriority w:val="99"/>
    <w:semiHidden/>
    <w:unhideWhenUsed/>
    <w:rsid w:val="005868CD"/>
  </w:style>
  <w:style w:type="character" w:customStyle="1" w:styleId="26">
    <w:name w:val="Основной текст с отступом 2 Знак"/>
    <w:aliases w:val=" Знак Знак,Знак Знак2"/>
    <w:link w:val="25"/>
    <w:rsid w:val="005868CD"/>
    <w:rPr>
      <w:sz w:val="24"/>
      <w:szCs w:val="24"/>
    </w:rPr>
  </w:style>
  <w:style w:type="character" w:customStyle="1" w:styleId="b-pricescurrency">
    <w:name w:val="b-prices__currency"/>
    <w:rsid w:val="005868CD"/>
  </w:style>
  <w:style w:type="character" w:customStyle="1" w:styleId="citemvalue">
    <w:name w:val="citemvalue"/>
    <w:rsid w:val="005868CD"/>
  </w:style>
  <w:style w:type="table" w:customStyle="1" w:styleId="71">
    <w:name w:val="Сетка таблицы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ffer-note-head">
    <w:name w:val="offer-note-head"/>
    <w:rsid w:val="005868CD"/>
  </w:style>
  <w:style w:type="character" w:customStyle="1" w:styleId="offer-note-tail">
    <w:name w:val="offer-note-tail"/>
    <w:rsid w:val="005868CD"/>
  </w:style>
  <w:style w:type="character" w:customStyle="1" w:styleId="apple-converted-space">
    <w:name w:val="apple-converted-space"/>
    <w:rsid w:val="005868CD"/>
  </w:style>
  <w:style w:type="table" w:customStyle="1" w:styleId="91">
    <w:name w:val="Сетка таблицы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5868CD"/>
    <w:rPr>
      <w:b/>
      <w:bCs/>
    </w:rPr>
  </w:style>
  <w:style w:type="character" w:styleId="aff5">
    <w:name w:val="Emphasis"/>
    <w:qFormat/>
    <w:rsid w:val="005868CD"/>
    <w:rPr>
      <w:i/>
      <w:iCs/>
    </w:rPr>
  </w:style>
  <w:style w:type="table" w:customStyle="1" w:styleId="250">
    <w:name w:val="Сетка таблицы2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render">
    <w:name w:val="value-render"/>
    <w:rsid w:val="005868CD"/>
  </w:style>
  <w:style w:type="character" w:customStyle="1" w:styleId="bname">
    <w:name w:val="bname"/>
    <w:rsid w:val="005868CD"/>
  </w:style>
  <w:style w:type="character" w:customStyle="1" w:styleId="product-description--features-item-name2">
    <w:name w:val="product-description--features-item-name2"/>
    <w:rsid w:val="005868CD"/>
    <w:rPr>
      <w:color w:val="333333"/>
    </w:rPr>
  </w:style>
  <w:style w:type="character" w:customStyle="1" w:styleId="product-description--features-item-value2">
    <w:name w:val="product-description--features-item-value2"/>
    <w:rsid w:val="005868CD"/>
  </w:style>
  <w:style w:type="character" w:customStyle="1" w:styleId="43">
    <w:name w:val="Заголовок 4 Знак"/>
    <w:basedOn w:val="a4"/>
    <w:link w:val="42"/>
    <w:rsid w:val="00F22731"/>
    <w:rPr>
      <w:rFonts w:ascii="Arial" w:hAnsi="Arial"/>
      <w:sz w:val="24"/>
    </w:rPr>
  </w:style>
  <w:style w:type="paragraph" w:styleId="2">
    <w:name w:val="List Bullet 2"/>
    <w:basedOn w:val="a3"/>
    <w:autoRedefine/>
    <w:rsid w:val="00F22731"/>
    <w:pPr>
      <w:numPr>
        <w:numId w:val="5"/>
      </w:numPr>
      <w:tabs>
        <w:tab w:val="clear" w:pos="1209"/>
        <w:tab w:val="num" w:pos="643"/>
      </w:tabs>
      <w:overflowPunct/>
      <w:autoSpaceDE/>
      <w:autoSpaceDN/>
      <w:adjustRightInd/>
      <w:spacing w:after="60"/>
      <w:ind w:left="643"/>
      <w:jc w:val="both"/>
      <w:textAlignment w:val="auto"/>
    </w:pPr>
    <w:rPr>
      <w:sz w:val="24"/>
    </w:rPr>
  </w:style>
  <w:style w:type="paragraph" w:styleId="30">
    <w:name w:val="List Bullet 3"/>
    <w:basedOn w:val="a3"/>
    <w:autoRedefine/>
    <w:rsid w:val="00F22731"/>
    <w:pPr>
      <w:numPr>
        <w:numId w:val="6"/>
      </w:numPr>
      <w:tabs>
        <w:tab w:val="clear" w:pos="1492"/>
        <w:tab w:val="num" w:pos="926"/>
      </w:tabs>
      <w:overflowPunct/>
      <w:autoSpaceDE/>
      <w:autoSpaceDN/>
      <w:adjustRightInd/>
      <w:spacing w:after="60"/>
      <w:ind w:left="926"/>
      <w:jc w:val="both"/>
      <w:textAlignment w:val="auto"/>
    </w:pPr>
    <w:rPr>
      <w:sz w:val="24"/>
    </w:rPr>
  </w:style>
  <w:style w:type="paragraph" w:styleId="4">
    <w:name w:val="List Bullet 4"/>
    <w:basedOn w:val="a3"/>
    <w:autoRedefine/>
    <w:rsid w:val="00F22731"/>
    <w:pPr>
      <w:numPr>
        <w:numId w:val="7"/>
      </w:numPr>
      <w:tabs>
        <w:tab w:val="clear" w:pos="360"/>
        <w:tab w:val="num" w:pos="1209"/>
      </w:tabs>
      <w:overflowPunct/>
      <w:autoSpaceDE/>
      <w:autoSpaceDN/>
      <w:adjustRightInd/>
      <w:spacing w:after="60"/>
      <w:ind w:left="1209"/>
      <w:jc w:val="both"/>
      <w:textAlignment w:val="auto"/>
    </w:pPr>
    <w:rPr>
      <w:sz w:val="24"/>
    </w:rPr>
  </w:style>
  <w:style w:type="paragraph" w:styleId="5">
    <w:name w:val="List Bullet 5"/>
    <w:basedOn w:val="a3"/>
    <w:autoRedefine/>
    <w:rsid w:val="00F22731"/>
    <w:pPr>
      <w:numPr>
        <w:numId w:val="8"/>
      </w:numPr>
      <w:tabs>
        <w:tab w:val="clear" w:pos="643"/>
        <w:tab w:val="num" w:pos="1492"/>
      </w:tabs>
      <w:overflowPunct/>
      <w:autoSpaceDE/>
      <w:autoSpaceDN/>
      <w:adjustRightInd/>
      <w:spacing w:after="60"/>
      <w:ind w:left="1492"/>
      <w:jc w:val="both"/>
      <w:textAlignment w:val="auto"/>
    </w:pPr>
    <w:rPr>
      <w:sz w:val="24"/>
    </w:rPr>
  </w:style>
  <w:style w:type="paragraph" w:styleId="a">
    <w:name w:val="List Number"/>
    <w:basedOn w:val="a3"/>
    <w:rsid w:val="00F22731"/>
    <w:pPr>
      <w:numPr>
        <w:numId w:val="9"/>
      </w:numPr>
      <w:tabs>
        <w:tab w:val="clear" w:pos="926"/>
        <w:tab w:val="num" w:pos="360"/>
      </w:tabs>
      <w:overflowPunct/>
      <w:autoSpaceDE/>
      <w:autoSpaceDN/>
      <w:adjustRightInd/>
      <w:spacing w:after="60"/>
      <w:ind w:left="360"/>
      <w:jc w:val="both"/>
      <w:textAlignment w:val="auto"/>
    </w:pPr>
    <w:rPr>
      <w:sz w:val="24"/>
    </w:rPr>
  </w:style>
  <w:style w:type="paragraph" w:styleId="3">
    <w:name w:val="List Number 3"/>
    <w:basedOn w:val="a3"/>
    <w:rsid w:val="00F22731"/>
    <w:pPr>
      <w:numPr>
        <w:numId w:val="10"/>
      </w:numPr>
      <w:tabs>
        <w:tab w:val="clear" w:pos="1492"/>
        <w:tab w:val="num" w:pos="926"/>
      </w:tabs>
      <w:overflowPunct/>
      <w:autoSpaceDE/>
      <w:autoSpaceDN/>
      <w:adjustRightInd/>
      <w:spacing w:after="60"/>
      <w:ind w:left="926"/>
      <w:jc w:val="both"/>
      <w:textAlignment w:val="auto"/>
    </w:pPr>
    <w:rPr>
      <w:sz w:val="24"/>
    </w:rPr>
  </w:style>
  <w:style w:type="paragraph" w:styleId="41">
    <w:name w:val="List Number 4"/>
    <w:basedOn w:val="a3"/>
    <w:rsid w:val="00F22731"/>
    <w:pPr>
      <w:numPr>
        <w:ilvl w:val="1"/>
        <w:numId w:val="11"/>
      </w:numPr>
      <w:tabs>
        <w:tab w:val="clear" w:pos="1440"/>
        <w:tab w:val="num" w:pos="1209"/>
      </w:tabs>
      <w:overflowPunct/>
      <w:autoSpaceDE/>
      <w:autoSpaceDN/>
      <w:adjustRightInd/>
      <w:spacing w:after="60"/>
      <w:ind w:left="1209" w:hanging="360"/>
      <w:jc w:val="both"/>
      <w:textAlignment w:val="auto"/>
    </w:pPr>
    <w:rPr>
      <w:sz w:val="24"/>
    </w:rPr>
  </w:style>
  <w:style w:type="paragraph" w:styleId="50">
    <w:name w:val="List Number 5"/>
    <w:basedOn w:val="a3"/>
    <w:rsid w:val="00F22731"/>
    <w:pPr>
      <w:numPr>
        <w:numId w:val="1"/>
      </w:numPr>
      <w:overflowPunct/>
      <w:autoSpaceDE/>
      <w:autoSpaceDN/>
      <w:adjustRightInd/>
      <w:spacing w:after="60"/>
      <w:jc w:val="both"/>
      <w:textAlignment w:val="auto"/>
    </w:pPr>
    <w:rPr>
      <w:sz w:val="24"/>
    </w:rPr>
  </w:style>
  <w:style w:type="paragraph" w:customStyle="1" w:styleId="a1">
    <w:name w:val="Раздел"/>
    <w:basedOn w:val="a3"/>
    <w:semiHidden/>
    <w:rsid w:val="00F22731"/>
    <w:pPr>
      <w:numPr>
        <w:numId w:val="12"/>
      </w:numPr>
      <w:tabs>
        <w:tab w:val="clear" w:pos="360"/>
        <w:tab w:val="num" w:pos="1440"/>
      </w:tabs>
      <w:overflowPunct/>
      <w:autoSpaceDE/>
      <w:autoSpaceDN/>
      <w:adjustRightInd/>
      <w:spacing w:before="120" w:after="120"/>
      <w:ind w:left="720" w:hanging="720"/>
      <w:jc w:val="center"/>
      <w:textAlignment w:val="auto"/>
    </w:pPr>
    <w:rPr>
      <w:rFonts w:ascii="Arial Narrow" w:hAnsi="Arial Narrow"/>
      <w:b/>
      <w:sz w:val="28"/>
    </w:rPr>
  </w:style>
  <w:style w:type="paragraph" w:customStyle="1" w:styleId="3a">
    <w:name w:val="Раздел 3"/>
    <w:basedOn w:val="a3"/>
    <w:semiHidden/>
    <w:rsid w:val="00F22731"/>
    <w:pPr>
      <w:tabs>
        <w:tab w:val="num" w:pos="360"/>
      </w:tabs>
      <w:overflowPunct/>
      <w:autoSpaceDE/>
      <w:autoSpaceDN/>
      <w:adjustRightInd/>
      <w:spacing w:before="120" w:after="120"/>
      <w:ind w:left="360" w:hanging="360"/>
      <w:jc w:val="center"/>
      <w:textAlignment w:val="auto"/>
    </w:pPr>
    <w:rPr>
      <w:b/>
      <w:sz w:val="24"/>
    </w:rPr>
  </w:style>
  <w:style w:type="paragraph" w:customStyle="1" w:styleId="a2">
    <w:name w:val="Условия контракта"/>
    <w:basedOn w:val="a3"/>
    <w:semiHidden/>
    <w:rsid w:val="00F22731"/>
    <w:pPr>
      <w:numPr>
        <w:numId w:val="2"/>
      </w:numPr>
      <w:tabs>
        <w:tab w:val="num" w:pos="567"/>
      </w:tabs>
      <w:overflowPunct/>
      <w:autoSpaceDE/>
      <w:autoSpaceDN/>
      <w:adjustRightInd/>
      <w:spacing w:before="240" w:after="120"/>
      <w:ind w:left="567" w:hanging="567"/>
      <w:jc w:val="both"/>
      <w:textAlignment w:val="auto"/>
    </w:pPr>
    <w:rPr>
      <w:b/>
      <w:sz w:val="24"/>
    </w:rPr>
  </w:style>
  <w:style w:type="paragraph" w:styleId="a0">
    <w:name w:val="Title"/>
    <w:basedOn w:val="a3"/>
    <w:link w:val="aff6"/>
    <w:qFormat/>
    <w:rsid w:val="00F22731"/>
    <w:pPr>
      <w:numPr>
        <w:numId w:val="3"/>
      </w:numPr>
      <w:overflowPunct/>
      <w:autoSpaceDE/>
      <w:autoSpaceDN/>
      <w:adjustRightInd/>
      <w:spacing w:before="240" w:after="60"/>
      <w:jc w:val="center"/>
      <w:textAlignment w:val="auto"/>
      <w:outlineLvl w:val="0"/>
    </w:pPr>
    <w:rPr>
      <w:rFonts w:ascii="Arial" w:hAnsi="Arial"/>
      <w:b/>
      <w:kern w:val="28"/>
      <w:sz w:val="32"/>
    </w:rPr>
  </w:style>
  <w:style w:type="character" w:customStyle="1" w:styleId="aff6">
    <w:name w:val="Название Знак"/>
    <w:basedOn w:val="a4"/>
    <w:link w:val="a0"/>
    <w:rsid w:val="00F22731"/>
    <w:rPr>
      <w:rFonts w:ascii="Arial" w:hAnsi="Arial"/>
      <w:b/>
      <w:kern w:val="28"/>
      <w:sz w:val="32"/>
    </w:rPr>
  </w:style>
  <w:style w:type="paragraph" w:styleId="aff7">
    <w:name w:val="Subtitle"/>
    <w:basedOn w:val="a3"/>
    <w:link w:val="aff8"/>
    <w:qFormat/>
    <w:rsid w:val="00F22731"/>
    <w:pPr>
      <w:overflowPunct/>
      <w:autoSpaceDE/>
      <w:autoSpaceDN/>
      <w:adjustRightInd/>
      <w:spacing w:after="60"/>
      <w:jc w:val="center"/>
      <w:textAlignment w:val="auto"/>
      <w:outlineLvl w:val="1"/>
    </w:pPr>
    <w:rPr>
      <w:rFonts w:ascii="Arial" w:hAnsi="Arial"/>
      <w:sz w:val="24"/>
    </w:rPr>
  </w:style>
  <w:style w:type="character" w:customStyle="1" w:styleId="aff8">
    <w:name w:val="Подзаголовок Знак"/>
    <w:basedOn w:val="a4"/>
    <w:link w:val="aff7"/>
    <w:rsid w:val="00F22731"/>
    <w:rPr>
      <w:rFonts w:ascii="Arial" w:hAnsi="Arial"/>
      <w:sz w:val="24"/>
    </w:rPr>
  </w:style>
  <w:style w:type="paragraph" w:styleId="3b">
    <w:name w:val="toc 3"/>
    <w:basedOn w:val="a3"/>
    <w:next w:val="a3"/>
    <w:autoRedefine/>
    <w:rsid w:val="00F22731"/>
    <w:pPr>
      <w:tabs>
        <w:tab w:val="left" w:pos="1680"/>
        <w:tab w:val="right" w:leader="dot" w:pos="10148"/>
      </w:tabs>
      <w:overflowPunct/>
      <w:autoSpaceDE/>
      <w:autoSpaceDN/>
      <w:adjustRightInd/>
      <w:spacing w:before="100"/>
      <w:ind w:left="180" w:firstLine="60"/>
      <w:textAlignment w:val="auto"/>
    </w:pPr>
  </w:style>
  <w:style w:type="paragraph" w:styleId="1a">
    <w:name w:val="toc 1"/>
    <w:basedOn w:val="a3"/>
    <w:next w:val="a3"/>
    <w:autoRedefine/>
    <w:rsid w:val="00F22731"/>
    <w:pPr>
      <w:tabs>
        <w:tab w:val="left" w:pos="1440"/>
        <w:tab w:val="right" w:leader="dot" w:pos="10148"/>
      </w:tabs>
      <w:overflowPunct/>
      <w:autoSpaceDE/>
      <w:autoSpaceDN/>
      <w:adjustRightInd/>
      <w:spacing w:before="100"/>
      <w:textAlignment w:val="auto"/>
    </w:pPr>
    <w:rPr>
      <w:b/>
      <w:bCs/>
      <w:caps/>
      <w:sz w:val="26"/>
      <w:szCs w:val="26"/>
    </w:rPr>
  </w:style>
  <w:style w:type="paragraph" w:styleId="2a">
    <w:name w:val="toc 2"/>
    <w:basedOn w:val="a3"/>
    <w:next w:val="a3"/>
    <w:autoRedefine/>
    <w:rsid w:val="00F22731"/>
    <w:pPr>
      <w:tabs>
        <w:tab w:val="right" w:leader="dot" w:pos="10148"/>
      </w:tabs>
      <w:overflowPunct/>
      <w:autoSpaceDE/>
      <w:autoSpaceDN/>
      <w:adjustRightInd/>
      <w:spacing w:before="100"/>
      <w:ind w:left="360"/>
      <w:textAlignment w:val="auto"/>
    </w:pPr>
    <w:rPr>
      <w:b/>
      <w:bCs/>
    </w:rPr>
  </w:style>
  <w:style w:type="paragraph" w:styleId="aff9">
    <w:name w:val="Date"/>
    <w:basedOn w:val="a3"/>
    <w:next w:val="a3"/>
    <w:link w:val="affa"/>
    <w:rsid w:val="00F22731"/>
    <w:pPr>
      <w:overflowPunct/>
      <w:autoSpaceDE/>
      <w:autoSpaceDN/>
      <w:adjustRightInd/>
      <w:spacing w:after="60"/>
      <w:jc w:val="both"/>
      <w:textAlignment w:val="auto"/>
    </w:pPr>
    <w:rPr>
      <w:sz w:val="24"/>
    </w:rPr>
  </w:style>
  <w:style w:type="character" w:customStyle="1" w:styleId="affa">
    <w:name w:val="Дата Знак"/>
    <w:basedOn w:val="a4"/>
    <w:link w:val="aff9"/>
    <w:rsid w:val="00F22731"/>
    <w:rPr>
      <w:sz w:val="24"/>
    </w:rPr>
  </w:style>
  <w:style w:type="paragraph" w:styleId="affb">
    <w:name w:val="Block Text"/>
    <w:basedOn w:val="a3"/>
    <w:rsid w:val="00F22731"/>
    <w:pPr>
      <w:overflowPunct/>
      <w:autoSpaceDE/>
      <w:autoSpaceDN/>
      <w:adjustRightInd/>
      <w:spacing w:after="120"/>
      <w:ind w:left="1440" w:right="1440"/>
      <w:jc w:val="both"/>
      <w:textAlignment w:val="auto"/>
    </w:pPr>
    <w:rPr>
      <w:sz w:val="24"/>
    </w:rPr>
  </w:style>
  <w:style w:type="paragraph" w:styleId="HTML0">
    <w:name w:val="HTML Address"/>
    <w:basedOn w:val="a3"/>
    <w:link w:val="HTML1"/>
    <w:rsid w:val="00F22731"/>
    <w:pPr>
      <w:overflowPunct/>
      <w:autoSpaceDE/>
      <w:autoSpaceDN/>
      <w:adjustRightInd/>
      <w:spacing w:after="60"/>
      <w:jc w:val="both"/>
      <w:textAlignment w:val="auto"/>
    </w:pPr>
    <w:rPr>
      <w:i/>
      <w:iCs/>
      <w:sz w:val="24"/>
      <w:szCs w:val="24"/>
    </w:rPr>
  </w:style>
  <w:style w:type="character" w:customStyle="1" w:styleId="HTML1">
    <w:name w:val="Адрес HTML Знак"/>
    <w:basedOn w:val="a4"/>
    <w:link w:val="HTML0"/>
    <w:rsid w:val="00F22731"/>
    <w:rPr>
      <w:i/>
      <w:iCs/>
      <w:sz w:val="24"/>
      <w:szCs w:val="24"/>
    </w:rPr>
  </w:style>
  <w:style w:type="paragraph" w:styleId="affc">
    <w:name w:val="envelope address"/>
    <w:basedOn w:val="a3"/>
    <w:rsid w:val="00F22731"/>
    <w:pPr>
      <w:framePr w:w="7920" w:h="1980" w:hRule="exact" w:hSpace="180" w:wrap="auto" w:hAnchor="page" w:xAlign="center" w:yAlign="bottom"/>
      <w:overflowPunct/>
      <w:autoSpaceDE/>
      <w:autoSpaceDN/>
      <w:adjustRightInd/>
      <w:spacing w:after="60"/>
      <w:ind w:left="2880"/>
      <w:jc w:val="both"/>
      <w:textAlignment w:val="auto"/>
    </w:pPr>
    <w:rPr>
      <w:rFonts w:ascii="Arial" w:hAnsi="Arial" w:cs="Arial"/>
      <w:sz w:val="24"/>
      <w:szCs w:val="24"/>
    </w:rPr>
  </w:style>
  <w:style w:type="character" w:styleId="HTML2">
    <w:name w:val="HTML Acronym"/>
    <w:basedOn w:val="a4"/>
    <w:rsid w:val="00F22731"/>
  </w:style>
  <w:style w:type="paragraph" w:styleId="affd">
    <w:name w:val="Note Heading"/>
    <w:basedOn w:val="a3"/>
    <w:next w:val="a3"/>
    <w:link w:val="affe"/>
    <w:rsid w:val="00F22731"/>
    <w:pPr>
      <w:overflowPunct/>
      <w:autoSpaceDE/>
      <w:autoSpaceDN/>
      <w:adjustRightInd/>
      <w:spacing w:after="60"/>
      <w:jc w:val="both"/>
      <w:textAlignment w:val="auto"/>
    </w:pPr>
    <w:rPr>
      <w:sz w:val="24"/>
      <w:szCs w:val="24"/>
    </w:rPr>
  </w:style>
  <w:style w:type="character" w:customStyle="1" w:styleId="affe">
    <w:name w:val="Заголовок записки Знак"/>
    <w:basedOn w:val="a4"/>
    <w:link w:val="affd"/>
    <w:rsid w:val="00F22731"/>
    <w:rPr>
      <w:sz w:val="24"/>
      <w:szCs w:val="24"/>
    </w:rPr>
  </w:style>
  <w:style w:type="character" w:styleId="HTML3">
    <w:name w:val="HTML Keyboard"/>
    <w:rsid w:val="00F22731"/>
    <w:rPr>
      <w:rFonts w:ascii="Courier New" w:hAnsi="Courier New" w:cs="Courier New"/>
      <w:sz w:val="20"/>
      <w:szCs w:val="20"/>
    </w:rPr>
  </w:style>
  <w:style w:type="character" w:styleId="HTML4">
    <w:name w:val="HTML Code"/>
    <w:rsid w:val="00F22731"/>
    <w:rPr>
      <w:rFonts w:ascii="Courier New" w:hAnsi="Courier New" w:cs="Courier New"/>
      <w:sz w:val="20"/>
      <w:szCs w:val="20"/>
    </w:rPr>
  </w:style>
  <w:style w:type="paragraph" w:styleId="afff">
    <w:name w:val="Body Text First Indent"/>
    <w:basedOn w:val="a7"/>
    <w:link w:val="afff0"/>
    <w:rsid w:val="00F22731"/>
    <w:pPr>
      <w:autoSpaceDE/>
      <w:autoSpaceDN/>
      <w:spacing w:after="120"/>
      <w:ind w:firstLine="210"/>
    </w:pPr>
    <w:rPr>
      <w:sz w:val="24"/>
      <w:szCs w:val="24"/>
    </w:rPr>
  </w:style>
  <w:style w:type="character" w:customStyle="1" w:styleId="afff0">
    <w:name w:val="Красная строка Знак"/>
    <w:basedOn w:val="a8"/>
    <w:link w:val="afff"/>
    <w:rsid w:val="00F22731"/>
    <w:rPr>
      <w:sz w:val="24"/>
      <w:szCs w:val="24"/>
    </w:rPr>
  </w:style>
  <w:style w:type="paragraph" w:styleId="2b">
    <w:name w:val="Body Text First Indent 2"/>
    <w:basedOn w:val="ae"/>
    <w:link w:val="2c"/>
    <w:rsid w:val="00F22731"/>
    <w:pPr>
      <w:ind w:firstLine="210"/>
      <w:jc w:val="both"/>
    </w:pPr>
  </w:style>
  <w:style w:type="character" w:customStyle="1" w:styleId="2c">
    <w:name w:val="Красная строка 2 Знак"/>
    <w:basedOn w:val="af"/>
    <w:link w:val="2b"/>
    <w:rsid w:val="00F22731"/>
    <w:rPr>
      <w:sz w:val="24"/>
      <w:szCs w:val="24"/>
    </w:rPr>
  </w:style>
  <w:style w:type="character" w:styleId="afff1">
    <w:name w:val="line number"/>
    <w:basedOn w:val="a4"/>
    <w:rsid w:val="00F22731"/>
  </w:style>
  <w:style w:type="character" w:styleId="HTML5">
    <w:name w:val="HTML Sample"/>
    <w:rsid w:val="00F22731"/>
    <w:rPr>
      <w:rFonts w:ascii="Courier New" w:hAnsi="Courier New" w:cs="Courier New"/>
    </w:rPr>
  </w:style>
  <w:style w:type="paragraph" w:styleId="2d">
    <w:name w:val="envelope return"/>
    <w:basedOn w:val="a3"/>
    <w:rsid w:val="00F22731"/>
    <w:pPr>
      <w:overflowPunct/>
      <w:autoSpaceDE/>
      <w:autoSpaceDN/>
      <w:adjustRightInd/>
      <w:spacing w:after="60"/>
      <w:jc w:val="both"/>
      <w:textAlignment w:val="auto"/>
    </w:pPr>
    <w:rPr>
      <w:rFonts w:ascii="Arial" w:hAnsi="Arial" w:cs="Arial"/>
    </w:rPr>
  </w:style>
  <w:style w:type="paragraph" w:styleId="afff2">
    <w:name w:val="Normal Indent"/>
    <w:basedOn w:val="a3"/>
    <w:rsid w:val="00F22731"/>
    <w:pPr>
      <w:overflowPunct/>
      <w:autoSpaceDE/>
      <w:autoSpaceDN/>
      <w:adjustRightInd/>
      <w:spacing w:after="60"/>
      <w:ind w:left="708"/>
      <w:jc w:val="both"/>
      <w:textAlignment w:val="auto"/>
    </w:pPr>
    <w:rPr>
      <w:sz w:val="24"/>
      <w:szCs w:val="24"/>
    </w:rPr>
  </w:style>
  <w:style w:type="character" w:styleId="HTML6">
    <w:name w:val="HTML Definition"/>
    <w:rsid w:val="00F22731"/>
    <w:rPr>
      <w:i/>
      <w:iCs/>
    </w:rPr>
  </w:style>
  <w:style w:type="character" w:styleId="HTML7">
    <w:name w:val="HTML Variable"/>
    <w:rsid w:val="00F22731"/>
    <w:rPr>
      <w:i/>
      <w:iCs/>
    </w:rPr>
  </w:style>
  <w:style w:type="character" w:styleId="HTML8">
    <w:name w:val="HTML Typewriter"/>
    <w:rsid w:val="00F22731"/>
    <w:rPr>
      <w:rFonts w:ascii="Courier New" w:hAnsi="Courier New" w:cs="Courier New"/>
      <w:sz w:val="20"/>
      <w:szCs w:val="20"/>
    </w:rPr>
  </w:style>
  <w:style w:type="paragraph" w:styleId="afff3">
    <w:name w:val="Signature"/>
    <w:basedOn w:val="a3"/>
    <w:link w:val="afff4"/>
    <w:rsid w:val="00F22731"/>
    <w:pPr>
      <w:overflowPunct/>
      <w:autoSpaceDE/>
      <w:autoSpaceDN/>
      <w:adjustRightInd/>
      <w:spacing w:after="60"/>
      <w:ind w:left="4252"/>
      <w:jc w:val="both"/>
      <w:textAlignment w:val="auto"/>
    </w:pPr>
    <w:rPr>
      <w:sz w:val="24"/>
      <w:szCs w:val="24"/>
    </w:rPr>
  </w:style>
  <w:style w:type="character" w:customStyle="1" w:styleId="afff4">
    <w:name w:val="Подпись Знак"/>
    <w:basedOn w:val="a4"/>
    <w:link w:val="afff3"/>
    <w:rsid w:val="00F22731"/>
    <w:rPr>
      <w:sz w:val="24"/>
      <w:szCs w:val="24"/>
    </w:rPr>
  </w:style>
  <w:style w:type="paragraph" w:styleId="afff5">
    <w:name w:val="Salutation"/>
    <w:basedOn w:val="a3"/>
    <w:next w:val="a3"/>
    <w:link w:val="afff6"/>
    <w:rsid w:val="00F22731"/>
    <w:pPr>
      <w:overflowPunct/>
      <w:autoSpaceDE/>
      <w:autoSpaceDN/>
      <w:adjustRightInd/>
      <w:spacing w:after="60"/>
      <w:jc w:val="both"/>
      <w:textAlignment w:val="auto"/>
    </w:pPr>
    <w:rPr>
      <w:sz w:val="24"/>
      <w:szCs w:val="24"/>
    </w:rPr>
  </w:style>
  <w:style w:type="character" w:customStyle="1" w:styleId="afff6">
    <w:name w:val="Приветствие Знак"/>
    <w:basedOn w:val="a4"/>
    <w:link w:val="afff5"/>
    <w:rsid w:val="00F22731"/>
    <w:rPr>
      <w:sz w:val="24"/>
      <w:szCs w:val="24"/>
    </w:rPr>
  </w:style>
  <w:style w:type="paragraph" w:styleId="afff7">
    <w:name w:val="List Continue"/>
    <w:basedOn w:val="a3"/>
    <w:rsid w:val="00F22731"/>
    <w:pPr>
      <w:overflowPunct/>
      <w:autoSpaceDE/>
      <w:autoSpaceDN/>
      <w:adjustRightInd/>
      <w:spacing w:after="120"/>
      <w:ind w:left="283"/>
      <w:jc w:val="both"/>
      <w:textAlignment w:val="auto"/>
    </w:pPr>
    <w:rPr>
      <w:sz w:val="24"/>
      <w:szCs w:val="24"/>
    </w:rPr>
  </w:style>
  <w:style w:type="paragraph" w:styleId="2e">
    <w:name w:val="List Continue 2"/>
    <w:basedOn w:val="a3"/>
    <w:rsid w:val="00F22731"/>
    <w:pPr>
      <w:overflowPunct/>
      <w:autoSpaceDE/>
      <w:autoSpaceDN/>
      <w:adjustRightInd/>
      <w:spacing w:after="120"/>
      <w:ind w:left="566"/>
      <w:jc w:val="both"/>
      <w:textAlignment w:val="auto"/>
    </w:pPr>
    <w:rPr>
      <w:sz w:val="24"/>
      <w:szCs w:val="24"/>
    </w:rPr>
  </w:style>
  <w:style w:type="paragraph" w:styleId="3c">
    <w:name w:val="List Continue 3"/>
    <w:basedOn w:val="a3"/>
    <w:rsid w:val="00F22731"/>
    <w:pPr>
      <w:overflowPunct/>
      <w:autoSpaceDE/>
      <w:autoSpaceDN/>
      <w:adjustRightInd/>
      <w:spacing w:after="120"/>
      <w:ind w:left="849"/>
      <w:jc w:val="both"/>
      <w:textAlignment w:val="auto"/>
    </w:pPr>
    <w:rPr>
      <w:sz w:val="24"/>
      <w:szCs w:val="24"/>
    </w:rPr>
  </w:style>
  <w:style w:type="paragraph" w:styleId="45">
    <w:name w:val="List Continue 4"/>
    <w:basedOn w:val="a3"/>
    <w:rsid w:val="00F22731"/>
    <w:pPr>
      <w:overflowPunct/>
      <w:autoSpaceDE/>
      <w:autoSpaceDN/>
      <w:adjustRightInd/>
      <w:spacing w:after="120"/>
      <w:ind w:left="1132"/>
      <w:jc w:val="both"/>
      <w:textAlignment w:val="auto"/>
    </w:pPr>
    <w:rPr>
      <w:sz w:val="24"/>
      <w:szCs w:val="24"/>
    </w:rPr>
  </w:style>
  <w:style w:type="paragraph" w:styleId="53">
    <w:name w:val="List Continue 5"/>
    <w:basedOn w:val="a3"/>
    <w:rsid w:val="00F22731"/>
    <w:pPr>
      <w:overflowPunct/>
      <w:autoSpaceDE/>
      <w:autoSpaceDN/>
      <w:adjustRightInd/>
      <w:spacing w:after="120"/>
      <w:ind w:left="1415"/>
      <w:jc w:val="both"/>
      <w:textAlignment w:val="auto"/>
    </w:pPr>
    <w:rPr>
      <w:sz w:val="24"/>
      <w:szCs w:val="24"/>
    </w:rPr>
  </w:style>
  <w:style w:type="paragraph" w:styleId="afff8">
    <w:name w:val="Closing"/>
    <w:basedOn w:val="a3"/>
    <w:link w:val="afff9"/>
    <w:rsid w:val="00F22731"/>
    <w:pPr>
      <w:overflowPunct/>
      <w:autoSpaceDE/>
      <w:autoSpaceDN/>
      <w:adjustRightInd/>
      <w:spacing w:after="60"/>
      <w:ind w:left="4252"/>
      <w:jc w:val="both"/>
      <w:textAlignment w:val="auto"/>
    </w:pPr>
    <w:rPr>
      <w:sz w:val="24"/>
      <w:szCs w:val="24"/>
    </w:rPr>
  </w:style>
  <w:style w:type="character" w:customStyle="1" w:styleId="afff9">
    <w:name w:val="Прощание Знак"/>
    <w:basedOn w:val="a4"/>
    <w:link w:val="afff8"/>
    <w:rsid w:val="00F22731"/>
    <w:rPr>
      <w:sz w:val="24"/>
      <w:szCs w:val="24"/>
    </w:rPr>
  </w:style>
  <w:style w:type="paragraph" w:styleId="afffa">
    <w:name w:val="List"/>
    <w:basedOn w:val="a3"/>
    <w:rsid w:val="00F22731"/>
    <w:pPr>
      <w:overflowPunct/>
      <w:autoSpaceDE/>
      <w:autoSpaceDN/>
      <w:adjustRightInd/>
      <w:spacing w:after="60"/>
      <w:ind w:left="283" w:hanging="283"/>
      <w:jc w:val="both"/>
      <w:textAlignment w:val="auto"/>
    </w:pPr>
    <w:rPr>
      <w:sz w:val="24"/>
      <w:szCs w:val="24"/>
    </w:rPr>
  </w:style>
  <w:style w:type="paragraph" w:styleId="2f">
    <w:name w:val="List 2"/>
    <w:basedOn w:val="a3"/>
    <w:rsid w:val="00F22731"/>
    <w:pPr>
      <w:overflowPunct/>
      <w:autoSpaceDE/>
      <w:autoSpaceDN/>
      <w:adjustRightInd/>
      <w:spacing w:after="60"/>
      <w:ind w:left="566" w:hanging="283"/>
      <w:jc w:val="both"/>
      <w:textAlignment w:val="auto"/>
    </w:pPr>
    <w:rPr>
      <w:sz w:val="24"/>
      <w:szCs w:val="24"/>
    </w:rPr>
  </w:style>
  <w:style w:type="paragraph" w:styleId="3d">
    <w:name w:val="List 3"/>
    <w:basedOn w:val="a3"/>
    <w:rsid w:val="00F22731"/>
    <w:pPr>
      <w:overflowPunct/>
      <w:autoSpaceDE/>
      <w:autoSpaceDN/>
      <w:adjustRightInd/>
      <w:spacing w:after="60"/>
      <w:ind w:left="849" w:hanging="283"/>
      <w:jc w:val="both"/>
      <w:textAlignment w:val="auto"/>
    </w:pPr>
    <w:rPr>
      <w:sz w:val="24"/>
      <w:szCs w:val="24"/>
    </w:rPr>
  </w:style>
  <w:style w:type="paragraph" w:styleId="46">
    <w:name w:val="List 4"/>
    <w:basedOn w:val="a3"/>
    <w:rsid w:val="00F22731"/>
    <w:pPr>
      <w:overflowPunct/>
      <w:autoSpaceDE/>
      <w:autoSpaceDN/>
      <w:adjustRightInd/>
      <w:spacing w:after="60"/>
      <w:ind w:left="1132" w:hanging="283"/>
      <w:jc w:val="both"/>
      <w:textAlignment w:val="auto"/>
    </w:pPr>
    <w:rPr>
      <w:sz w:val="24"/>
      <w:szCs w:val="24"/>
    </w:rPr>
  </w:style>
  <w:style w:type="paragraph" w:styleId="54">
    <w:name w:val="List 5"/>
    <w:basedOn w:val="a3"/>
    <w:rsid w:val="00F22731"/>
    <w:pPr>
      <w:overflowPunct/>
      <w:autoSpaceDE/>
      <w:autoSpaceDN/>
      <w:adjustRightInd/>
      <w:spacing w:after="60"/>
      <w:ind w:left="1415" w:hanging="283"/>
      <w:jc w:val="both"/>
      <w:textAlignment w:val="auto"/>
    </w:pPr>
    <w:rPr>
      <w:sz w:val="24"/>
      <w:szCs w:val="24"/>
    </w:rPr>
  </w:style>
  <w:style w:type="character" w:styleId="HTML9">
    <w:name w:val="HTML Cite"/>
    <w:rsid w:val="00F22731"/>
    <w:rPr>
      <w:i/>
      <w:iCs/>
    </w:rPr>
  </w:style>
  <w:style w:type="paragraph" w:styleId="afffb">
    <w:name w:val="Message Header"/>
    <w:basedOn w:val="a3"/>
    <w:link w:val="afffc"/>
    <w:rsid w:val="00F2273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ind w:left="1134" w:hanging="1134"/>
      <w:jc w:val="both"/>
      <w:textAlignment w:val="auto"/>
    </w:pPr>
    <w:rPr>
      <w:rFonts w:ascii="Arial" w:hAnsi="Arial" w:cs="Arial"/>
      <w:sz w:val="24"/>
      <w:szCs w:val="24"/>
    </w:rPr>
  </w:style>
  <w:style w:type="character" w:customStyle="1" w:styleId="afffc">
    <w:name w:val="Шапка Знак"/>
    <w:basedOn w:val="a4"/>
    <w:link w:val="afffb"/>
    <w:rsid w:val="00F22731"/>
    <w:rPr>
      <w:rFonts w:ascii="Arial" w:hAnsi="Arial" w:cs="Arial"/>
      <w:sz w:val="24"/>
      <w:szCs w:val="24"/>
      <w:shd w:val="pct20" w:color="auto" w:fill="auto"/>
    </w:rPr>
  </w:style>
  <w:style w:type="paragraph" w:styleId="afffd">
    <w:name w:val="E-mail Signature"/>
    <w:basedOn w:val="a3"/>
    <w:link w:val="afffe"/>
    <w:rsid w:val="00F22731"/>
    <w:pPr>
      <w:overflowPunct/>
      <w:autoSpaceDE/>
      <w:autoSpaceDN/>
      <w:adjustRightInd/>
      <w:spacing w:after="60"/>
      <w:jc w:val="both"/>
      <w:textAlignment w:val="auto"/>
    </w:pPr>
    <w:rPr>
      <w:sz w:val="24"/>
      <w:szCs w:val="24"/>
    </w:rPr>
  </w:style>
  <w:style w:type="character" w:customStyle="1" w:styleId="afffe">
    <w:name w:val="Электронная подпись Знак"/>
    <w:basedOn w:val="a4"/>
    <w:link w:val="afffd"/>
    <w:rsid w:val="00F22731"/>
    <w:rPr>
      <w:sz w:val="24"/>
      <w:szCs w:val="24"/>
    </w:rPr>
  </w:style>
  <w:style w:type="paragraph" w:customStyle="1" w:styleId="2-1">
    <w:name w:val="содержание2-1"/>
    <w:basedOn w:val="31"/>
    <w:next w:val="a3"/>
    <w:rsid w:val="00F22731"/>
    <w:pPr>
      <w:tabs>
        <w:tab w:val="clear" w:pos="1021"/>
        <w:tab w:val="num" w:pos="720"/>
      </w:tabs>
      <w:spacing w:after="60"/>
      <w:ind w:left="720" w:hanging="720"/>
      <w:jc w:val="both"/>
    </w:pPr>
    <w:rPr>
      <w:rFonts w:ascii="Arial" w:hAnsi="Arial"/>
      <w:b/>
      <w:szCs w:val="20"/>
      <w:lang w:val="ru-RU"/>
    </w:rPr>
  </w:style>
  <w:style w:type="paragraph" w:customStyle="1" w:styleId="211">
    <w:name w:val="Заголовок 2.1"/>
    <w:basedOn w:val="1"/>
    <w:rsid w:val="00F22731"/>
    <w:pPr>
      <w:widowControl w:val="0"/>
      <w:suppressLineNumbers/>
      <w:suppressAutoHyphens/>
      <w:overflowPunct/>
      <w:autoSpaceDE/>
      <w:autoSpaceDN/>
      <w:adjustRightInd/>
      <w:spacing w:before="240" w:after="60"/>
      <w:jc w:val="center"/>
      <w:textAlignment w:val="auto"/>
    </w:pPr>
    <w:rPr>
      <w:rFonts w:ascii="Times New Roman" w:eastAsia="Times New Roman" w:hAnsi="Times New Roman" w:cs="Times New Roman"/>
      <w:bCs w:val="0"/>
      <w:caps/>
      <w:color w:val="auto"/>
      <w:kern w:val="28"/>
      <w:sz w:val="36"/>
    </w:rPr>
  </w:style>
  <w:style w:type="character" w:customStyle="1" w:styleId="1b">
    <w:name w:val="Знак Знак1"/>
    <w:rsid w:val="00F22731"/>
    <w:rPr>
      <w:noProof w:val="0"/>
      <w:sz w:val="24"/>
      <w:lang w:val="ru-RU" w:eastAsia="ru-RU" w:bidi="ar-SA"/>
    </w:rPr>
  </w:style>
  <w:style w:type="character" w:customStyle="1" w:styleId="3e">
    <w:name w:val="Стиль3 Знак"/>
    <w:basedOn w:val="1b"/>
    <w:rsid w:val="00F22731"/>
    <w:rPr>
      <w:noProof w:val="0"/>
      <w:sz w:val="24"/>
      <w:lang w:val="ru-RU" w:eastAsia="ru-RU" w:bidi="ar-SA"/>
    </w:rPr>
  </w:style>
  <w:style w:type="paragraph" w:customStyle="1" w:styleId="47">
    <w:name w:val="Стиль4"/>
    <w:basedOn w:val="20"/>
    <w:next w:val="a3"/>
    <w:rsid w:val="00F22731"/>
    <w:pPr>
      <w:widowControl w:val="0"/>
      <w:suppressLineNumbers/>
      <w:suppressAutoHyphens/>
      <w:overflowPunct/>
      <w:autoSpaceDE/>
      <w:autoSpaceDN/>
      <w:adjustRightInd/>
      <w:spacing w:before="0" w:after="60"/>
      <w:ind w:firstLine="567"/>
      <w:jc w:val="center"/>
      <w:textAlignment w:val="auto"/>
    </w:pPr>
    <w:rPr>
      <w:rFonts w:ascii="Times New Roman" w:eastAsia="Times New Roman" w:hAnsi="Times New Roman" w:cs="Times New Roman"/>
      <w:bCs w:val="0"/>
      <w:color w:val="auto"/>
      <w:sz w:val="30"/>
      <w:szCs w:val="20"/>
    </w:rPr>
  </w:style>
  <w:style w:type="paragraph" w:customStyle="1" w:styleId="affff">
    <w:name w:val="Таблица заголовок"/>
    <w:basedOn w:val="a3"/>
    <w:rsid w:val="00F22731"/>
    <w:pPr>
      <w:overflowPunct/>
      <w:autoSpaceDE/>
      <w:autoSpaceDN/>
      <w:adjustRightInd/>
      <w:spacing w:before="120" w:after="120" w:line="360" w:lineRule="auto"/>
      <w:jc w:val="right"/>
      <w:textAlignment w:val="auto"/>
    </w:pPr>
    <w:rPr>
      <w:b/>
      <w:sz w:val="28"/>
      <w:szCs w:val="28"/>
    </w:rPr>
  </w:style>
  <w:style w:type="paragraph" w:customStyle="1" w:styleId="affff0">
    <w:name w:val="текст таблицы"/>
    <w:basedOn w:val="a3"/>
    <w:rsid w:val="00F22731"/>
    <w:pPr>
      <w:overflowPunct/>
      <w:autoSpaceDE/>
      <w:autoSpaceDN/>
      <w:adjustRightInd/>
      <w:spacing w:before="120"/>
      <w:ind w:right="-102"/>
      <w:textAlignment w:val="auto"/>
    </w:pPr>
    <w:rPr>
      <w:sz w:val="24"/>
      <w:szCs w:val="24"/>
    </w:rPr>
  </w:style>
  <w:style w:type="paragraph" w:customStyle="1" w:styleId="affff1">
    <w:name w:val="Пункт Знак"/>
    <w:basedOn w:val="a3"/>
    <w:rsid w:val="00F22731"/>
    <w:pPr>
      <w:tabs>
        <w:tab w:val="num" w:pos="1134"/>
        <w:tab w:val="left" w:pos="1701"/>
      </w:tabs>
      <w:overflowPunct/>
      <w:autoSpaceDE/>
      <w:autoSpaceDN/>
      <w:adjustRightInd/>
      <w:snapToGrid w:val="0"/>
      <w:spacing w:line="360" w:lineRule="auto"/>
      <w:ind w:left="1134" w:hanging="567"/>
      <w:jc w:val="both"/>
      <w:textAlignment w:val="auto"/>
    </w:pPr>
    <w:rPr>
      <w:sz w:val="28"/>
    </w:rPr>
  </w:style>
  <w:style w:type="paragraph" w:customStyle="1" w:styleId="affff2">
    <w:name w:val="a"/>
    <w:basedOn w:val="a3"/>
    <w:rsid w:val="00F22731"/>
    <w:pPr>
      <w:overflowPunct/>
      <w:autoSpaceDE/>
      <w:autoSpaceDN/>
      <w:adjustRightInd/>
      <w:snapToGrid w:val="0"/>
      <w:spacing w:line="360" w:lineRule="auto"/>
      <w:ind w:left="1134" w:hanging="567"/>
      <w:jc w:val="both"/>
      <w:textAlignment w:val="auto"/>
    </w:pPr>
    <w:rPr>
      <w:sz w:val="28"/>
      <w:szCs w:val="28"/>
    </w:rPr>
  </w:style>
  <w:style w:type="paragraph" w:customStyle="1" w:styleId="affff3">
    <w:name w:val="Словарная статья"/>
    <w:basedOn w:val="a3"/>
    <w:next w:val="a3"/>
    <w:rsid w:val="00F22731"/>
    <w:pPr>
      <w:overflowPunct/>
      <w:ind w:right="118"/>
      <w:jc w:val="both"/>
      <w:textAlignment w:val="auto"/>
    </w:pPr>
    <w:rPr>
      <w:rFonts w:ascii="Arial" w:hAnsi="Arial"/>
    </w:rPr>
  </w:style>
  <w:style w:type="paragraph" w:customStyle="1" w:styleId="affff4">
    <w:name w:val="Комментарий пользователя"/>
    <w:basedOn w:val="a3"/>
    <w:next w:val="a3"/>
    <w:rsid w:val="00F22731"/>
    <w:pPr>
      <w:overflowPunct/>
      <w:ind w:left="170"/>
      <w:textAlignment w:val="auto"/>
    </w:pPr>
    <w:rPr>
      <w:rFonts w:ascii="Arial" w:hAnsi="Arial"/>
      <w:i/>
      <w:iCs/>
      <w:color w:val="000080"/>
    </w:rPr>
  </w:style>
  <w:style w:type="character" w:customStyle="1" w:styleId="3f">
    <w:name w:val="Стиль3 Знак Знак"/>
    <w:rsid w:val="00F22731"/>
    <w:rPr>
      <w:noProof w:val="0"/>
      <w:sz w:val="24"/>
      <w:lang w:val="ru-RU" w:eastAsia="ru-RU" w:bidi="ar-SA"/>
    </w:rPr>
  </w:style>
  <w:style w:type="character" w:customStyle="1" w:styleId="labelbodytext1">
    <w:name w:val="label_body_text_1"/>
    <w:basedOn w:val="a4"/>
    <w:rsid w:val="00F22731"/>
  </w:style>
  <w:style w:type="character" w:customStyle="1" w:styleId="Anrede1IhrZeichen">
    <w:name w:val="Anrede1IhrZeichen"/>
    <w:rsid w:val="00F22731"/>
    <w:rPr>
      <w:rFonts w:ascii="Arial" w:hAnsi="Arial"/>
      <w:sz w:val="22"/>
    </w:rPr>
  </w:style>
  <w:style w:type="paragraph" w:customStyle="1" w:styleId="Iacaaiea">
    <w:name w:val="Iacaaiea"/>
    <w:basedOn w:val="Iauiue"/>
    <w:rsid w:val="00F22731"/>
    <w:pPr>
      <w:tabs>
        <w:tab w:val="left" w:pos="426"/>
      </w:tabs>
      <w:spacing w:before="120" w:line="360" w:lineRule="atLeast"/>
      <w:jc w:val="center"/>
    </w:pPr>
    <w:rPr>
      <w:b/>
      <w:sz w:val="22"/>
    </w:rPr>
  </w:style>
  <w:style w:type="paragraph" w:customStyle="1" w:styleId="Iauiue">
    <w:name w:val="Iau?iue"/>
    <w:rsid w:val="00F22731"/>
  </w:style>
  <w:style w:type="paragraph" w:customStyle="1" w:styleId="Iniiaiieoaenonionooii">
    <w:name w:val="Iniiaiie oaeno n ionooii"/>
    <w:basedOn w:val="Iauiue"/>
    <w:rsid w:val="00F22731"/>
    <w:pPr>
      <w:spacing w:line="360" w:lineRule="atLeast"/>
      <w:jc w:val="both"/>
    </w:pPr>
    <w:rPr>
      <w:sz w:val="24"/>
    </w:rPr>
  </w:style>
  <w:style w:type="paragraph" w:customStyle="1" w:styleId="Iniiaiieoaeno21">
    <w:name w:val="Iniiaiie oaeno 21"/>
    <w:basedOn w:val="Iauiue"/>
    <w:rsid w:val="00F22731"/>
    <w:pPr>
      <w:tabs>
        <w:tab w:val="left" w:pos="1134"/>
      </w:tabs>
      <w:spacing w:after="120"/>
      <w:jc w:val="both"/>
    </w:pPr>
    <w:rPr>
      <w:color w:val="000000"/>
    </w:rPr>
  </w:style>
  <w:style w:type="paragraph" w:customStyle="1" w:styleId="Iniiaiieoaenoniono000">
    <w:name w:val="Iniiaiie oaeno n iono000"/>
    <w:basedOn w:val="Iauiue"/>
    <w:rsid w:val="00F22731"/>
    <w:pPr>
      <w:ind w:firstLine="567"/>
      <w:jc w:val="both"/>
    </w:pPr>
  </w:style>
  <w:style w:type="paragraph" w:customStyle="1" w:styleId="caaieiaie7">
    <w:name w:val="caaieiaie 7"/>
    <w:basedOn w:val="Iauiue"/>
    <w:next w:val="Iauiue"/>
    <w:rsid w:val="00F22731"/>
    <w:pPr>
      <w:keepNext/>
      <w:spacing w:before="120"/>
      <w:jc w:val="center"/>
    </w:pPr>
    <w:rPr>
      <w:sz w:val="28"/>
    </w:rPr>
  </w:style>
  <w:style w:type="paragraph" w:customStyle="1" w:styleId="caaieiaie2">
    <w:name w:val="caaieiaie 2"/>
    <w:basedOn w:val="Iauiue"/>
    <w:next w:val="Iauiue"/>
    <w:rsid w:val="00F22731"/>
    <w:pPr>
      <w:keepNext/>
      <w:spacing w:line="360" w:lineRule="atLeast"/>
      <w:jc w:val="center"/>
    </w:pPr>
    <w:rPr>
      <w:b/>
    </w:rPr>
  </w:style>
  <w:style w:type="paragraph" w:customStyle="1" w:styleId="caaieiaie3">
    <w:name w:val="caaieiaie 3"/>
    <w:basedOn w:val="Iauiue"/>
    <w:next w:val="Iauiue"/>
    <w:rsid w:val="00F22731"/>
    <w:pPr>
      <w:keepNext/>
      <w:spacing w:before="60" w:after="60"/>
      <w:jc w:val="center"/>
    </w:pPr>
    <w:rPr>
      <w:b/>
      <w:sz w:val="18"/>
    </w:rPr>
  </w:style>
  <w:style w:type="paragraph" w:customStyle="1" w:styleId="caaieiaie6">
    <w:name w:val="caaieiaie 6"/>
    <w:basedOn w:val="Iauiue"/>
    <w:next w:val="Iauiue"/>
    <w:rsid w:val="00F22731"/>
    <w:pPr>
      <w:keepNext/>
      <w:tabs>
        <w:tab w:val="left" w:pos="426"/>
      </w:tabs>
      <w:spacing w:before="120"/>
      <w:jc w:val="center"/>
    </w:pPr>
    <w:rPr>
      <w:b/>
      <w:sz w:val="22"/>
    </w:rPr>
  </w:style>
  <w:style w:type="paragraph" w:customStyle="1" w:styleId="affff5">
    <w:name w:val="Заголовок"/>
    <w:basedOn w:val="a3"/>
    <w:rsid w:val="00F22731"/>
    <w:pPr>
      <w:overflowPunct/>
      <w:autoSpaceDE/>
      <w:autoSpaceDN/>
      <w:adjustRightInd/>
      <w:jc w:val="center"/>
      <w:textAlignment w:val="auto"/>
    </w:pPr>
    <w:rPr>
      <w:b/>
      <w:sz w:val="24"/>
      <w:szCs w:val="24"/>
    </w:rPr>
  </w:style>
  <w:style w:type="paragraph" w:customStyle="1" w:styleId="xl24">
    <w:name w:val="xl24"/>
    <w:basedOn w:val="a3"/>
    <w:rsid w:val="00F22731"/>
    <w:pPr>
      <w:overflowPunct/>
      <w:autoSpaceDE/>
      <w:autoSpaceDN/>
      <w:adjustRightInd/>
      <w:spacing w:before="100" w:after="100"/>
      <w:textAlignment w:val="top"/>
    </w:pPr>
    <w:rPr>
      <w:sz w:val="24"/>
      <w:szCs w:val="24"/>
    </w:rPr>
  </w:style>
  <w:style w:type="paragraph" w:customStyle="1" w:styleId="xl25">
    <w:name w:val="xl25"/>
    <w:basedOn w:val="a3"/>
    <w:rsid w:val="00F22731"/>
    <w:pPr>
      <w:overflowPunct/>
      <w:autoSpaceDE/>
      <w:autoSpaceDN/>
      <w:adjustRightInd/>
      <w:spacing w:before="100" w:after="100"/>
      <w:textAlignment w:val="top"/>
    </w:pPr>
    <w:rPr>
      <w:sz w:val="24"/>
      <w:szCs w:val="24"/>
    </w:rPr>
  </w:style>
  <w:style w:type="paragraph" w:customStyle="1" w:styleId="xl26">
    <w:name w:val="xl26"/>
    <w:basedOn w:val="a3"/>
    <w:rsid w:val="00F22731"/>
    <w:pPr>
      <w:overflowPunct/>
      <w:autoSpaceDE/>
      <w:autoSpaceDN/>
      <w:adjustRightInd/>
      <w:spacing w:before="100" w:after="100"/>
      <w:jc w:val="center"/>
      <w:textAlignment w:val="top"/>
    </w:pPr>
    <w:rPr>
      <w:sz w:val="24"/>
      <w:szCs w:val="24"/>
    </w:rPr>
  </w:style>
  <w:style w:type="paragraph" w:customStyle="1" w:styleId="xl27">
    <w:name w:val="xl27"/>
    <w:basedOn w:val="a3"/>
    <w:rsid w:val="00F22731"/>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after="100"/>
      <w:jc w:val="center"/>
      <w:textAlignment w:val="top"/>
    </w:pPr>
    <w:rPr>
      <w:b/>
      <w:sz w:val="22"/>
      <w:szCs w:val="24"/>
    </w:rPr>
  </w:style>
  <w:style w:type="paragraph" w:customStyle="1" w:styleId="xl28">
    <w:name w:val="xl28"/>
    <w:basedOn w:val="a3"/>
    <w:rsid w:val="00F22731"/>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after="100"/>
      <w:jc w:val="center"/>
      <w:textAlignment w:val="top"/>
    </w:pPr>
    <w:rPr>
      <w:b/>
      <w:sz w:val="22"/>
      <w:szCs w:val="24"/>
    </w:rPr>
  </w:style>
  <w:style w:type="paragraph" w:customStyle="1" w:styleId="xl29">
    <w:name w:val="xl29"/>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0">
    <w:name w:val="xl30"/>
    <w:basedOn w:val="a3"/>
    <w:rsid w:val="00F22731"/>
    <w:pPr>
      <w:pBdr>
        <w:left w:val="single" w:sz="4" w:space="0" w:color="auto"/>
      </w:pBdr>
      <w:overflowPunct/>
      <w:autoSpaceDE/>
      <w:autoSpaceDN/>
      <w:adjustRightInd/>
      <w:spacing w:before="100" w:after="100"/>
      <w:textAlignment w:val="top"/>
    </w:pPr>
    <w:rPr>
      <w:sz w:val="22"/>
      <w:szCs w:val="24"/>
    </w:rPr>
  </w:style>
  <w:style w:type="paragraph" w:customStyle="1" w:styleId="xl31">
    <w:name w:val="xl31"/>
    <w:basedOn w:val="a3"/>
    <w:rsid w:val="00F22731"/>
    <w:pPr>
      <w:pBdr>
        <w:left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2">
    <w:name w:val="xl32"/>
    <w:basedOn w:val="a3"/>
    <w:rsid w:val="00F22731"/>
    <w:pPr>
      <w:pBdr>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3">
    <w:name w:val="xl33"/>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4">
    <w:name w:val="xl34"/>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right"/>
      <w:textAlignment w:val="top"/>
    </w:pPr>
    <w:rPr>
      <w:sz w:val="22"/>
      <w:szCs w:val="24"/>
    </w:rPr>
  </w:style>
  <w:style w:type="paragraph" w:customStyle="1" w:styleId="xl35">
    <w:name w:val="xl35"/>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6">
    <w:name w:val="xl36"/>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b/>
      <w:sz w:val="22"/>
      <w:szCs w:val="24"/>
    </w:rPr>
  </w:style>
  <w:style w:type="paragraph" w:customStyle="1" w:styleId="xl37">
    <w:name w:val="xl37"/>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right"/>
      <w:textAlignment w:val="top"/>
    </w:pPr>
    <w:rPr>
      <w:sz w:val="22"/>
      <w:szCs w:val="24"/>
    </w:rPr>
  </w:style>
  <w:style w:type="paragraph" w:customStyle="1" w:styleId="xl38">
    <w:name w:val="xl38"/>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9">
    <w:name w:val="xl39"/>
    <w:basedOn w:val="a3"/>
    <w:rsid w:val="00F22731"/>
    <w:pPr>
      <w:pBdr>
        <w:top w:val="single" w:sz="4" w:space="0" w:color="auto"/>
        <w:left w:val="single" w:sz="4" w:space="9"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0">
    <w:name w:val="xl40"/>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1">
    <w:name w:val="xl41"/>
    <w:basedOn w:val="a3"/>
    <w:rsid w:val="00F22731"/>
    <w:pPr>
      <w:pBdr>
        <w:top w:val="single" w:sz="4" w:space="0" w:color="auto"/>
        <w:left w:val="single" w:sz="4" w:space="18"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2">
    <w:name w:val="xl42"/>
    <w:basedOn w:val="a3"/>
    <w:rsid w:val="00F22731"/>
    <w:pPr>
      <w:overflowPunct/>
      <w:autoSpaceDE/>
      <w:autoSpaceDN/>
      <w:adjustRightInd/>
      <w:spacing w:before="100" w:after="100"/>
      <w:jc w:val="right"/>
      <w:textAlignment w:val="top"/>
    </w:pPr>
    <w:rPr>
      <w:sz w:val="24"/>
      <w:szCs w:val="24"/>
    </w:rPr>
  </w:style>
  <w:style w:type="paragraph" w:customStyle="1" w:styleId="xl43">
    <w:name w:val="xl43"/>
    <w:basedOn w:val="a3"/>
    <w:rsid w:val="00F22731"/>
    <w:pPr>
      <w:overflowPunct/>
      <w:autoSpaceDE/>
      <w:autoSpaceDN/>
      <w:adjustRightInd/>
      <w:spacing w:before="100" w:after="100"/>
      <w:jc w:val="center"/>
      <w:textAlignment w:val="auto"/>
    </w:pPr>
    <w:rPr>
      <w:b/>
      <w:sz w:val="28"/>
      <w:szCs w:val="24"/>
    </w:rPr>
  </w:style>
  <w:style w:type="paragraph" w:customStyle="1" w:styleId="xl44">
    <w:name w:val="xl44"/>
    <w:basedOn w:val="a3"/>
    <w:rsid w:val="00F22731"/>
    <w:pPr>
      <w:overflowPunct/>
      <w:autoSpaceDE/>
      <w:autoSpaceDN/>
      <w:adjustRightInd/>
      <w:spacing w:before="100" w:after="100"/>
      <w:jc w:val="center"/>
      <w:textAlignment w:val="auto"/>
    </w:pPr>
    <w:rPr>
      <w:sz w:val="24"/>
      <w:szCs w:val="24"/>
    </w:rPr>
  </w:style>
  <w:style w:type="paragraph" w:customStyle="1" w:styleId="xl45">
    <w:name w:val="xl45"/>
    <w:basedOn w:val="a3"/>
    <w:rsid w:val="00F22731"/>
    <w:pPr>
      <w:overflowPunct/>
      <w:autoSpaceDE/>
      <w:autoSpaceDN/>
      <w:adjustRightInd/>
      <w:spacing w:before="100" w:after="100"/>
      <w:jc w:val="center"/>
      <w:textAlignment w:val="auto"/>
    </w:pPr>
    <w:rPr>
      <w:b/>
      <w:sz w:val="28"/>
      <w:szCs w:val="24"/>
    </w:rPr>
  </w:style>
  <w:style w:type="paragraph" w:customStyle="1" w:styleId="xl46">
    <w:name w:val="xl46"/>
    <w:basedOn w:val="a3"/>
    <w:rsid w:val="00F22731"/>
    <w:pPr>
      <w:overflowPunct/>
      <w:autoSpaceDE/>
      <w:autoSpaceDN/>
      <w:adjustRightInd/>
      <w:spacing w:before="100" w:after="100"/>
      <w:jc w:val="center"/>
      <w:textAlignment w:val="auto"/>
    </w:pPr>
    <w:rPr>
      <w:sz w:val="24"/>
      <w:szCs w:val="24"/>
    </w:rPr>
  </w:style>
  <w:style w:type="paragraph" w:customStyle="1" w:styleId="xl22">
    <w:name w:val="xl22"/>
    <w:basedOn w:val="a3"/>
    <w:rsid w:val="00F22731"/>
    <w:pPr>
      <w:overflowPunct/>
      <w:autoSpaceDE/>
      <w:autoSpaceDN/>
      <w:adjustRightInd/>
      <w:spacing w:before="100" w:after="100"/>
      <w:textAlignment w:val="top"/>
    </w:pPr>
    <w:rPr>
      <w:sz w:val="28"/>
      <w:szCs w:val="24"/>
    </w:rPr>
  </w:style>
  <w:style w:type="paragraph" w:customStyle="1" w:styleId="affff6">
    <w:name w:val="раздел договора"/>
    <w:basedOn w:val="a"/>
    <w:rsid w:val="00F22731"/>
    <w:pPr>
      <w:numPr>
        <w:numId w:val="0"/>
      </w:numPr>
      <w:tabs>
        <w:tab w:val="num" w:pos="360"/>
      </w:tabs>
      <w:spacing w:before="120" w:after="120"/>
      <w:ind w:left="360" w:hanging="360"/>
      <w:jc w:val="center"/>
    </w:pPr>
    <w:rPr>
      <w:rFonts w:ascii="Arial" w:hAnsi="Arial"/>
      <w:b/>
      <w:color w:val="000000"/>
      <w:sz w:val="20"/>
    </w:rPr>
  </w:style>
  <w:style w:type="paragraph" w:customStyle="1" w:styleId="font5">
    <w:name w:val="font5"/>
    <w:basedOn w:val="a3"/>
    <w:rsid w:val="00F22731"/>
    <w:pPr>
      <w:overflowPunct/>
      <w:autoSpaceDE/>
      <w:autoSpaceDN/>
      <w:adjustRightInd/>
      <w:spacing w:before="100" w:beforeAutospacing="1" w:after="100" w:afterAutospacing="1"/>
      <w:textAlignment w:val="auto"/>
    </w:pPr>
    <w:rPr>
      <w:sz w:val="24"/>
      <w:szCs w:val="24"/>
    </w:rPr>
  </w:style>
  <w:style w:type="paragraph" w:customStyle="1" w:styleId="affff7">
    <w:name w:val="Таблица шапка"/>
    <w:basedOn w:val="a3"/>
    <w:rsid w:val="00F22731"/>
    <w:pPr>
      <w:keepNext/>
      <w:overflowPunct/>
      <w:autoSpaceDE/>
      <w:autoSpaceDN/>
      <w:adjustRightInd/>
      <w:spacing w:before="40" w:after="40"/>
      <w:ind w:left="57" w:right="57"/>
      <w:textAlignment w:val="auto"/>
    </w:pPr>
    <w:rPr>
      <w:sz w:val="18"/>
      <w:szCs w:val="18"/>
    </w:rPr>
  </w:style>
  <w:style w:type="paragraph" w:customStyle="1" w:styleId="2f0">
    <w:name w:val="заголовок 2"/>
    <w:basedOn w:val="a3"/>
    <w:next w:val="a3"/>
    <w:rsid w:val="00F22731"/>
    <w:pPr>
      <w:keepNext/>
      <w:suppressAutoHyphens/>
      <w:overflowPunct/>
      <w:autoSpaceDE/>
      <w:autoSpaceDN/>
      <w:adjustRightInd/>
      <w:jc w:val="center"/>
      <w:textAlignment w:val="auto"/>
      <w:outlineLvl w:val="1"/>
    </w:pPr>
    <w:rPr>
      <w:sz w:val="24"/>
      <w:szCs w:val="24"/>
    </w:rPr>
  </w:style>
  <w:style w:type="paragraph" w:customStyle="1" w:styleId="affff8">
    <w:name w:val="для рисунка"/>
    <w:basedOn w:val="a7"/>
    <w:rsid w:val="00F22731"/>
    <w:pPr>
      <w:keepNext/>
      <w:spacing w:before="120" w:after="120"/>
      <w:jc w:val="center"/>
    </w:pPr>
    <w:rPr>
      <w:rFonts w:ascii="Journal" w:hAnsi="Journal"/>
      <w:sz w:val="24"/>
      <w:szCs w:val="24"/>
    </w:rPr>
  </w:style>
  <w:style w:type="paragraph" w:customStyle="1" w:styleId="2f1">
    <w:name w:val="Обычный2"/>
    <w:rsid w:val="00F22731"/>
    <w:pPr>
      <w:widowControl w:val="0"/>
      <w:snapToGrid w:val="0"/>
      <w:ind w:firstLine="400"/>
      <w:jc w:val="both"/>
    </w:pPr>
    <w:rPr>
      <w:sz w:val="24"/>
    </w:rPr>
  </w:style>
  <w:style w:type="paragraph" w:customStyle="1" w:styleId="affff9">
    <w:name w:val="Знак 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paragraph" w:customStyle="1" w:styleId="affffa">
    <w:name w:val="Знак Знак"/>
    <w:basedOn w:val="a3"/>
    <w:rsid w:val="00F22731"/>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affffb">
    <w:name w:val="Знак Знак Знак 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character" w:customStyle="1" w:styleId="affffc">
    <w:name w:val="Не вступил в силу"/>
    <w:rsid w:val="00F22731"/>
    <w:rPr>
      <w:rFonts w:cs="Times New Roman"/>
      <w:color w:val="008080"/>
      <w:sz w:val="20"/>
      <w:szCs w:val="20"/>
    </w:rPr>
  </w:style>
  <w:style w:type="paragraph" w:customStyle="1" w:styleId="affffd">
    <w:name w:val="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paragraph" w:customStyle="1" w:styleId="affffe">
    <w:name w:val="ТЛ_Название"/>
    <w:basedOn w:val="a3"/>
    <w:link w:val="afffff"/>
    <w:qFormat/>
    <w:rsid w:val="00F22731"/>
    <w:pPr>
      <w:overflowPunct/>
      <w:autoSpaceDE/>
      <w:autoSpaceDN/>
      <w:adjustRightInd/>
      <w:jc w:val="center"/>
      <w:textAlignment w:val="auto"/>
    </w:pPr>
    <w:rPr>
      <w:b/>
      <w:sz w:val="28"/>
      <w:szCs w:val="28"/>
    </w:rPr>
  </w:style>
  <w:style w:type="character" w:customStyle="1" w:styleId="afffff">
    <w:name w:val="ТЛ_Название Знак"/>
    <w:link w:val="affffe"/>
    <w:rsid w:val="00F22731"/>
    <w:rPr>
      <w:b/>
      <w:sz w:val="28"/>
      <w:szCs w:val="28"/>
    </w:rPr>
  </w:style>
  <w:style w:type="paragraph" w:customStyle="1" w:styleId="Instruction">
    <w:name w:val="Instruction"/>
    <w:basedOn w:val="22"/>
    <w:semiHidden/>
    <w:rsid w:val="00F22731"/>
    <w:pPr>
      <w:tabs>
        <w:tab w:val="num" w:pos="360"/>
      </w:tabs>
      <w:spacing w:before="180" w:after="60" w:line="240" w:lineRule="auto"/>
      <w:ind w:left="360" w:hanging="360"/>
      <w:jc w:val="both"/>
    </w:pPr>
    <w:rPr>
      <w:b/>
      <w:szCs w:val="20"/>
    </w:rPr>
  </w:style>
  <w:style w:type="character" w:customStyle="1" w:styleId="3f0">
    <w:name w:val="Стиль3 Знак Знак Знак"/>
    <w:rsid w:val="00F22731"/>
    <w:rPr>
      <w:sz w:val="24"/>
      <w:lang w:val="ru-RU" w:eastAsia="ru-RU" w:bidi="ar-SA"/>
    </w:rPr>
  </w:style>
  <w:style w:type="paragraph" w:customStyle="1" w:styleId="afffff0">
    <w:name w:val="Стиль"/>
    <w:rsid w:val="00F22731"/>
    <w:pPr>
      <w:widowControl w:val="0"/>
      <w:autoSpaceDE w:val="0"/>
      <w:autoSpaceDN w:val="0"/>
      <w:adjustRightInd w:val="0"/>
    </w:pPr>
    <w:rPr>
      <w:sz w:val="24"/>
      <w:szCs w:val="24"/>
    </w:rPr>
  </w:style>
  <w:style w:type="character" w:customStyle="1" w:styleId="2f2">
    <w:name w:val="Заголовок №2_"/>
    <w:link w:val="2f3"/>
    <w:rsid w:val="00F22731"/>
    <w:rPr>
      <w:sz w:val="25"/>
      <w:szCs w:val="25"/>
      <w:shd w:val="clear" w:color="auto" w:fill="FFFFFF"/>
    </w:rPr>
  </w:style>
  <w:style w:type="paragraph" w:customStyle="1" w:styleId="2f3">
    <w:name w:val="Заголовок №2"/>
    <w:basedOn w:val="a3"/>
    <w:link w:val="2f2"/>
    <w:rsid w:val="00F22731"/>
    <w:pPr>
      <w:shd w:val="clear" w:color="auto" w:fill="FFFFFF"/>
      <w:overflowPunct/>
      <w:autoSpaceDE/>
      <w:autoSpaceDN/>
      <w:adjustRightInd/>
      <w:spacing w:before="120" w:after="360" w:line="0" w:lineRule="atLeast"/>
      <w:textAlignment w:val="auto"/>
      <w:outlineLvl w:val="1"/>
    </w:pPr>
    <w:rPr>
      <w:sz w:val="25"/>
      <w:szCs w:val="25"/>
    </w:rPr>
  </w:style>
  <w:style w:type="character" w:customStyle="1" w:styleId="afffff1">
    <w:name w:val="Основной текст_"/>
    <w:link w:val="1c"/>
    <w:rsid w:val="00F22731"/>
    <w:rPr>
      <w:sz w:val="21"/>
      <w:szCs w:val="21"/>
      <w:shd w:val="clear" w:color="auto" w:fill="FFFFFF"/>
    </w:rPr>
  </w:style>
  <w:style w:type="paragraph" w:customStyle="1" w:styleId="1c">
    <w:name w:val="Основной текст1"/>
    <w:basedOn w:val="a3"/>
    <w:link w:val="afffff1"/>
    <w:rsid w:val="00F22731"/>
    <w:pPr>
      <w:shd w:val="clear" w:color="auto" w:fill="FFFFFF"/>
      <w:overflowPunct/>
      <w:autoSpaceDE/>
      <w:autoSpaceDN/>
      <w:adjustRightInd/>
      <w:spacing w:line="0" w:lineRule="atLeast"/>
      <w:jc w:val="right"/>
      <w:textAlignment w:val="auto"/>
    </w:pPr>
    <w:rPr>
      <w:sz w:val="21"/>
      <w:szCs w:val="21"/>
    </w:rPr>
  </w:style>
  <w:style w:type="character" w:customStyle="1" w:styleId="afffff2">
    <w:name w:val="Основной текст + Полужирный"/>
    <w:rsid w:val="00F22731"/>
    <w:rPr>
      <w:b/>
      <w:bCs/>
      <w:sz w:val="21"/>
      <w:szCs w:val="21"/>
      <w:shd w:val="clear" w:color="auto" w:fill="FFFFFF"/>
    </w:rPr>
  </w:style>
  <w:style w:type="paragraph" w:customStyle="1" w:styleId="afffff3">
    <w:name w:val="Пункт второго уровня"/>
    <w:basedOn w:val="20"/>
    <w:next w:val="a3"/>
    <w:uiPriority w:val="99"/>
    <w:rsid w:val="00F22731"/>
    <w:pPr>
      <w:keepLines w:val="0"/>
      <w:widowControl w:val="0"/>
      <w:tabs>
        <w:tab w:val="left" w:pos="2880"/>
      </w:tabs>
      <w:suppressAutoHyphens/>
      <w:overflowPunct/>
      <w:autoSpaceDN/>
      <w:adjustRightInd/>
      <w:spacing w:before="120" w:after="240" w:line="360" w:lineRule="auto"/>
      <w:ind w:left="576" w:hanging="576"/>
      <w:jc w:val="both"/>
      <w:textAlignment w:val="auto"/>
    </w:pPr>
    <w:rPr>
      <w:rFonts w:ascii="Times New Roman" w:eastAsia="Times New Roman" w:hAnsi="Times New Roman" w:cs="Times New Roman"/>
      <w:b w:val="0"/>
      <w:bCs w:val="0"/>
      <w:color w:val="auto"/>
      <w:kern w:val="1"/>
      <w:sz w:val="24"/>
      <w:szCs w:val="24"/>
      <w:lang w:eastAsia="en-US"/>
    </w:rPr>
  </w:style>
  <w:style w:type="character" w:customStyle="1" w:styleId="1d">
    <w:name w:val="Заголовок №1_"/>
    <w:link w:val="1e"/>
    <w:locked/>
    <w:rsid w:val="00F22731"/>
    <w:rPr>
      <w:sz w:val="26"/>
      <w:szCs w:val="26"/>
      <w:shd w:val="clear" w:color="auto" w:fill="FFFFFF"/>
    </w:rPr>
  </w:style>
  <w:style w:type="paragraph" w:customStyle="1" w:styleId="1e">
    <w:name w:val="Заголовок №1"/>
    <w:basedOn w:val="a3"/>
    <w:link w:val="1d"/>
    <w:rsid w:val="00F22731"/>
    <w:pPr>
      <w:shd w:val="clear" w:color="auto" w:fill="FFFFFF"/>
      <w:overflowPunct/>
      <w:autoSpaceDE/>
      <w:autoSpaceDN/>
      <w:adjustRightInd/>
      <w:spacing w:after="120" w:line="240" w:lineRule="atLeast"/>
      <w:textAlignment w:val="auto"/>
      <w:outlineLvl w:val="0"/>
    </w:pPr>
    <w:rPr>
      <w:sz w:val="26"/>
      <w:szCs w:val="26"/>
    </w:rPr>
  </w:style>
  <w:style w:type="paragraph" w:customStyle="1" w:styleId="1f">
    <w:name w:val="Абзац списка1"/>
    <w:basedOn w:val="a3"/>
    <w:rsid w:val="00F22731"/>
    <w:pPr>
      <w:overflowPunct/>
      <w:autoSpaceDE/>
      <w:autoSpaceDN/>
      <w:adjustRightInd/>
      <w:spacing w:after="200" w:line="276" w:lineRule="auto"/>
      <w:ind w:left="720"/>
      <w:textAlignment w:val="auto"/>
    </w:pPr>
    <w:rPr>
      <w:rFonts w:ascii="Calibri" w:hAnsi="Calibri"/>
      <w:sz w:val="22"/>
      <w:szCs w:val="22"/>
      <w:lang w:eastAsia="en-US"/>
    </w:rPr>
  </w:style>
  <w:style w:type="character" w:customStyle="1" w:styleId="bullet2">
    <w:name w:val="bullet2"/>
    <w:rsid w:val="00F22731"/>
    <w:rPr>
      <w:color w:val="EF8600"/>
    </w:rPr>
  </w:style>
  <w:style w:type="paragraph" w:customStyle="1" w:styleId="afffff4">
    <w:name w:val="Краткий обратный адрес"/>
    <w:basedOn w:val="a3"/>
    <w:rsid w:val="00F22731"/>
    <w:pPr>
      <w:overflowPunct/>
      <w:autoSpaceDE/>
      <w:autoSpaceDN/>
      <w:adjustRightInd/>
      <w:textAlignment w:val="auto"/>
    </w:pPr>
    <w:rPr>
      <w:sz w:val="24"/>
      <w:szCs w:val="24"/>
    </w:rPr>
  </w:style>
  <w:style w:type="character" w:customStyle="1" w:styleId="norm">
    <w:name w:val="norm"/>
    <w:rsid w:val="00F22731"/>
  </w:style>
  <w:style w:type="paragraph" w:styleId="40">
    <w:name w:val="index 4"/>
    <w:basedOn w:val="a3"/>
    <w:next w:val="a3"/>
    <w:autoRedefine/>
    <w:rsid w:val="00F22731"/>
    <w:pPr>
      <w:widowControl w:val="0"/>
      <w:numPr>
        <w:numId w:val="4"/>
      </w:numPr>
      <w:overflowPunct/>
      <w:autoSpaceDE/>
      <w:autoSpaceDN/>
      <w:adjustRightInd/>
      <w:spacing w:before="40" w:after="40"/>
      <w:ind w:left="0" w:firstLine="0"/>
      <w:jc w:val="center"/>
      <w:textAlignment w:val="auto"/>
    </w:pPr>
    <w:rPr>
      <w:bCs/>
      <w:sz w:val="24"/>
      <w:szCs w:val="24"/>
    </w:rPr>
  </w:style>
  <w:style w:type="paragraph" w:customStyle="1" w:styleId="afffff5">
    <w:name w:val="Таблицы (моноширинный)"/>
    <w:basedOn w:val="a3"/>
    <w:next w:val="a3"/>
    <w:uiPriority w:val="99"/>
    <w:rsid w:val="00F22731"/>
    <w:pPr>
      <w:overflowPunct/>
      <w:jc w:val="both"/>
      <w:textAlignment w:val="auto"/>
    </w:pPr>
    <w:rPr>
      <w:rFonts w:ascii="Courier New" w:hAnsi="Courier New" w:cs="Courier New"/>
      <w:sz w:val="24"/>
      <w:szCs w:val="24"/>
    </w:rPr>
  </w:style>
  <w:style w:type="paragraph" w:customStyle="1" w:styleId="1f0">
    <w:name w:val="Текст1"/>
    <w:basedOn w:val="a3"/>
    <w:rsid w:val="00F22731"/>
    <w:pPr>
      <w:tabs>
        <w:tab w:val="left" w:pos="480"/>
        <w:tab w:val="left" w:pos="720"/>
        <w:tab w:val="left" w:pos="6240"/>
      </w:tabs>
      <w:suppressAutoHyphens/>
      <w:overflowPunct/>
      <w:autoSpaceDE/>
      <w:autoSpaceDN/>
      <w:adjustRightInd/>
      <w:spacing w:line="240" w:lineRule="atLeast"/>
      <w:ind w:firstLine="709"/>
      <w:jc w:val="both"/>
      <w:textAlignment w:val="auto"/>
    </w:pPr>
    <w:rPr>
      <w:sz w:val="24"/>
      <w:lang w:eastAsia="ar-SA"/>
    </w:rPr>
  </w:style>
  <w:style w:type="paragraph" w:customStyle="1" w:styleId="afffff6">
    <w:name w:val="Нормальный"/>
    <w:rsid w:val="00F22731"/>
    <w:pPr>
      <w:suppressAutoHyphens/>
      <w:autoSpaceDE w:val="0"/>
    </w:pPr>
    <w:rPr>
      <w:rFonts w:eastAsia="Arial"/>
      <w:lang w:eastAsia="ar-SA"/>
    </w:rPr>
  </w:style>
  <w:style w:type="paragraph" w:customStyle="1" w:styleId="410">
    <w:name w:val="Заголовок 41"/>
    <w:basedOn w:val="2f1"/>
    <w:next w:val="2f1"/>
    <w:rsid w:val="00F22731"/>
    <w:pPr>
      <w:keepNext/>
      <w:widowControl/>
      <w:suppressAutoHyphens/>
      <w:snapToGrid/>
      <w:spacing w:before="240" w:after="60"/>
      <w:ind w:firstLine="0"/>
      <w:jc w:val="left"/>
    </w:pPr>
    <w:rPr>
      <w:rFonts w:ascii="Arial" w:eastAsia="Arial" w:hAnsi="Arial"/>
      <w:b/>
      <w:lang w:val="en-AU" w:eastAsia="ar-SA"/>
    </w:rPr>
  </w:style>
  <w:style w:type="paragraph" w:customStyle="1" w:styleId="2f4">
    <w:name w:val="Основной текст2"/>
    <w:basedOn w:val="a3"/>
    <w:rsid w:val="00F22731"/>
    <w:pPr>
      <w:suppressAutoHyphens/>
      <w:overflowPunct/>
      <w:autoSpaceDE/>
      <w:autoSpaceDN/>
      <w:adjustRightInd/>
      <w:spacing w:line="360" w:lineRule="auto"/>
      <w:jc w:val="both"/>
      <w:textAlignment w:val="auto"/>
    </w:pPr>
    <w:rPr>
      <w:sz w:val="24"/>
      <w:lang w:eastAsia="ar-SA"/>
    </w:rPr>
  </w:style>
  <w:style w:type="paragraph" w:customStyle="1" w:styleId="Default">
    <w:name w:val="Default"/>
    <w:rsid w:val="00F22731"/>
    <w:pPr>
      <w:autoSpaceDE w:val="0"/>
      <w:autoSpaceDN w:val="0"/>
      <w:adjustRightInd w:val="0"/>
    </w:pPr>
    <w:rPr>
      <w:rFonts w:eastAsia="Calibri"/>
      <w:color w:val="000000"/>
      <w:sz w:val="24"/>
      <w:szCs w:val="24"/>
    </w:rPr>
  </w:style>
  <w:style w:type="table" w:customStyle="1" w:styleId="330">
    <w:name w:val="Сетка таблицы33"/>
    <w:basedOn w:val="a5"/>
    <w:next w:val="aa"/>
    <w:uiPriority w:val="59"/>
    <w:rsid w:val="008855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a"/>
    <w:uiPriority w:val="59"/>
    <w:rsid w:val="00C85F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a"/>
    <w:uiPriority w:val="59"/>
    <w:rsid w:val="0037099F"/>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as-forbopro-webfont">
    <w:name w:val="has-forbopro-webfont"/>
    <w:rsid w:val="00FD589B"/>
  </w:style>
  <w:style w:type="character" w:customStyle="1" w:styleId="txt2">
    <w:name w:val="txt2"/>
    <w:basedOn w:val="a4"/>
    <w:rsid w:val="00CA715D"/>
  </w:style>
  <w:style w:type="character" w:customStyle="1" w:styleId="value2">
    <w:name w:val="value2"/>
    <w:basedOn w:val="a4"/>
    <w:rsid w:val="00CA715D"/>
  </w:style>
  <w:style w:type="character" w:customStyle="1" w:styleId="textmenu">
    <w:name w:val="text_menu"/>
    <w:rsid w:val="003E3508"/>
  </w:style>
  <w:style w:type="character" w:customStyle="1" w:styleId="st">
    <w:name w:val="st"/>
    <w:basedOn w:val="a4"/>
    <w:rsid w:val="00A0443B"/>
  </w:style>
  <w:style w:type="character" w:styleId="afffff7">
    <w:name w:val="Placeholder Text"/>
    <w:basedOn w:val="a4"/>
    <w:uiPriority w:val="99"/>
    <w:semiHidden/>
    <w:rsid w:val="00C17F1C"/>
    <w:rPr>
      <w:color w:val="808080"/>
    </w:rPr>
  </w:style>
  <w:style w:type="character" w:customStyle="1" w:styleId="product-spec-itemname-inner">
    <w:name w:val="product-spec-item__name-inner"/>
    <w:basedOn w:val="a4"/>
    <w:rsid w:val="00C17F1C"/>
  </w:style>
  <w:style w:type="character" w:customStyle="1" w:styleId="name">
    <w:name w:val="name"/>
    <w:basedOn w:val="a4"/>
    <w:rsid w:val="00C17F1C"/>
  </w:style>
  <w:style w:type="character" w:customStyle="1" w:styleId="product-spec-itemvalue-inner2">
    <w:name w:val="product-spec-item__value-inner2"/>
    <w:basedOn w:val="a4"/>
    <w:rsid w:val="000A74F8"/>
    <w:rPr>
      <w:vanish w:val="0"/>
      <w:webHidden w:val="0"/>
      <w:specVanish w:val="0"/>
    </w:rPr>
  </w:style>
  <w:style w:type="table" w:customStyle="1" w:styleId="2100">
    <w:name w:val="Сетка таблицы210"/>
    <w:basedOn w:val="a5"/>
    <w:uiPriority w:val="59"/>
    <w:rsid w:val="001F0B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Нет списка3"/>
    <w:next w:val="a6"/>
    <w:uiPriority w:val="99"/>
    <w:semiHidden/>
    <w:unhideWhenUsed/>
    <w:rsid w:val="00B02517"/>
  </w:style>
  <w:style w:type="table" w:customStyle="1" w:styleId="360">
    <w:name w:val="Сетка таблицы36"/>
    <w:basedOn w:val="a5"/>
    <w:next w:val="aa"/>
    <w:uiPriority w:val="59"/>
    <w:rsid w:val="00B0251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3"/>
    <w:uiPriority w:val="99"/>
    <w:rsid w:val="00B02517"/>
    <w:pPr>
      <w:overflowPunct/>
      <w:autoSpaceDE/>
      <w:autoSpaceDN/>
      <w:adjustRightInd/>
      <w:jc w:val="both"/>
      <w:textAlignment w:val="auto"/>
    </w:pPr>
    <w:rPr>
      <w:sz w:val="24"/>
      <w:szCs w:val="24"/>
    </w:rPr>
  </w:style>
  <w:style w:type="numbering" w:customStyle="1" w:styleId="48">
    <w:name w:val="Нет списка4"/>
    <w:next w:val="a6"/>
    <w:uiPriority w:val="99"/>
    <w:semiHidden/>
    <w:unhideWhenUsed/>
    <w:rsid w:val="00A02DFE"/>
  </w:style>
  <w:style w:type="character" w:customStyle="1" w:styleId="ff1">
    <w:name w:val="ff1"/>
    <w:rsid w:val="00A21541"/>
  </w:style>
  <w:style w:type="character" w:styleId="afffff8">
    <w:name w:val="Subtle Emphasis"/>
    <w:basedOn w:val="a4"/>
    <w:uiPriority w:val="19"/>
    <w:qFormat/>
    <w:rsid w:val="00A21541"/>
    <w:rPr>
      <w:rFonts w:cs="Times New Roman"/>
      <w:i/>
      <w:color w:val="808080"/>
    </w:rPr>
  </w:style>
  <w:style w:type="character" w:customStyle="1" w:styleId="cbo11">
    <w:name w:val="cbo11"/>
    <w:rsid w:val="00A21541"/>
    <w:rPr>
      <w:rFonts w:ascii="Times New Roman" w:hAnsi="Times New Roman"/>
      <w:b/>
      <w:color w:val="1D2F5D"/>
      <w:sz w:val="21"/>
    </w:rPr>
  </w:style>
  <w:style w:type="character" w:customStyle="1" w:styleId="textv1">
    <w:name w:val="text_v1"/>
    <w:rsid w:val="00A21541"/>
    <w:rPr>
      <w:rFonts w:ascii="Tahoma" w:hAnsi="Tahoma"/>
      <w:color w:val="294685"/>
      <w:sz w:val="15"/>
      <w:u w:val="none"/>
      <w:effect w:val="none"/>
    </w:rPr>
  </w:style>
  <w:style w:type="paragraph" w:customStyle="1" w:styleId="xl101">
    <w:name w:val="xl101"/>
    <w:basedOn w:val="a3"/>
    <w:rsid w:val="00E02A1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b/>
      <w:bCs/>
      <w:sz w:val="28"/>
      <w:szCs w:val="28"/>
    </w:rPr>
  </w:style>
  <w:style w:type="paragraph" w:customStyle="1" w:styleId="xl102">
    <w:name w:val="xl102"/>
    <w:basedOn w:val="a3"/>
    <w:rsid w:val="00E02A1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28"/>
      <w:szCs w:val="28"/>
    </w:rPr>
  </w:style>
  <w:style w:type="paragraph" w:customStyle="1" w:styleId="xl103">
    <w:name w:val="xl103"/>
    <w:basedOn w:val="a3"/>
    <w:rsid w:val="00E02A1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4">
    <w:name w:val="xl104"/>
    <w:basedOn w:val="a3"/>
    <w:rsid w:val="00E02A1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5">
    <w:name w:val="xl105"/>
    <w:basedOn w:val="a3"/>
    <w:rsid w:val="00E02A16"/>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sz w:val="28"/>
      <w:szCs w:val="28"/>
    </w:rPr>
  </w:style>
  <w:style w:type="paragraph" w:customStyle="1" w:styleId="xl106">
    <w:name w:val="xl106"/>
    <w:basedOn w:val="a3"/>
    <w:rsid w:val="00E02A1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7">
    <w:name w:val="xl107"/>
    <w:basedOn w:val="a3"/>
    <w:rsid w:val="00E02A16"/>
    <w:pPr>
      <w:overflowPunct/>
      <w:autoSpaceDE/>
      <w:autoSpaceDN/>
      <w:adjustRightInd/>
      <w:spacing w:before="100" w:beforeAutospacing="1" w:after="100" w:afterAutospacing="1"/>
      <w:jc w:val="center"/>
      <w:textAlignment w:val="center"/>
    </w:pPr>
    <w:rPr>
      <w:sz w:val="28"/>
      <w:szCs w:val="28"/>
    </w:rPr>
  </w:style>
  <w:style w:type="paragraph" w:customStyle="1" w:styleId="xl108">
    <w:name w:val="xl108"/>
    <w:basedOn w:val="a3"/>
    <w:rsid w:val="00E02A16"/>
    <w:pPr>
      <w:overflowPunct/>
      <w:autoSpaceDE/>
      <w:autoSpaceDN/>
      <w:adjustRightInd/>
      <w:spacing w:before="100" w:beforeAutospacing="1" w:after="100" w:afterAutospacing="1"/>
      <w:jc w:val="right"/>
      <w:textAlignment w:val="center"/>
    </w:pPr>
    <w:rPr>
      <w:sz w:val="28"/>
      <w:szCs w:val="28"/>
    </w:rPr>
  </w:style>
  <w:style w:type="character" w:customStyle="1" w:styleId="product-spec-itemvalue-inner">
    <w:name w:val="product-spec-item__value-inner"/>
    <w:basedOn w:val="a4"/>
    <w:rsid w:val="00912006"/>
  </w:style>
  <w:style w:type="numbering" w:customStyle="1" w:styleId="55">
    <w:name w:val="Нет списка5"/>
    <w:next w:val="a6"/>
    <w:uiPriority w:val="99"/>
    <w:semiHidden/>
    <w:unhideWhenUsed/>
    <w:rsid w:val="007E4301"/>
  </w:style>
  <w:style w:type="table" w:customStyle="1" w:styleId="370">
    <w:name w:val="Сетка таблицы37"/>
    <w:basedOn w:val="a5"/>
    <w:next w:val="aa"/>
    <w:uiPriority w:val="59"/>
    <w:rsid w:val="007E43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6"/>
    <w:uiPriority w:val="99"/>
    <w:semiHidden/>
    <w:unhideWhenUsed/>
    <w:rsid w:val="00B359F5"/>
  </w:style>
  <w:style w:type="table" w:customStyle="1" w:styleId="380">
    <w:name w:val="Сетка таблицы38"/>
    <w:basedOn w:val="a5"/>
    <w:next w:val="aa"/>
    <w:uiPriority w:val="59"/>
    <w:rsid w:val="00B359F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a"/>
    <w:uiPriority w:val="59"/>
    <w:rsid w:val="00B359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150C89"/>
    <w:pPr>
      <w:suppressAutoHyphens/>
      <w:overflowPunct w:val="0"/>
      <w:autoSpaceDN w:val="0"/>
      <w:textAlignment w:val="baseline"/>
    </w:pPr>
    <w:rPr>
      <w:kern w:val="3"/>
    </w:rPr>
  </w:style>
  <w:style w:type="character" w:customStyle="1" w:styleId="afe">
    <w:name w:val="Абзац списка Знак"/>
    <w:aliases w:val="Bullet List Знак,FooterText Знак,numbered Знак"/>
    <w:link w:val="afd"/>
    <w:rsid w:val="00150C89"/>
    <w:rPr>
      <w:sz w:val="30"/>
      <w:szCs w:val="24"/>
    </w:rPr>
  </w:style>
  <w:style w:type="paragraph" w:customStyle="1" w:styleId="ConsPlusCell">
    <w:name w:val="ConsPlusCell"/>
    <w:basedOn w:val="a3"/>
    <w:uiPriority w:val="99"/>
    <w:rsid w:val="00F540F3"/>
    <w:pPr>
      <w:overflowPunct/>
      <w:adjustRightInd/>
      <w:textAlignment w:val="auto"/>
    </w:pPr>
    <w:rPr>
      <w:rFonts w:ascii="Arial" w:eastAsiaTheme="minorHAnsi" w:hAnsi="Arial" w:cs="Arial"/>
    </w:rPr>
  </w:style>
  <w:style w:type="paragraph" w:customStyle="1" w:styleId="xl109">
    <w:name w:val="xl109"/>
    <w:basedOn w:val="a3"/>
    <w:rsid w:val="009D6B3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xl110">
    <w:name w:val="xl110"/>
    <w:basedOn w:val="a3"/>
    <w:rsid w:val="009D6B3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xl111">
    <w:name w:val="xl111"/>
    <w:basedOn w:val="a3"/>
    <w:rsid w:val="009D6B3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a3"/>
    <w:rsid w:val="009D6B3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3">
    <w:name w:val="xl113"/>
    <w:basedOn w:val="a3"/>
    <w:rsid w:val="009D6B3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4">
    <w:name w:val="xl114"/>
    <w:basedOn w:val="a3"/>
    <w:rsid w:val="009D6B3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character" w:customStyle="1" w:styleId="product-description--features-item-name">
    <w:name w:val="product-description--features-item-name"/>
    <w:basedOn w:val="a4"/>
    <w:rsid w:val="002627AF"/>
  </w:style>
  <w:style w:type="character" w:customStyle="1" w:styleId="product-description--features-item-value">
    <w:name w:val="product-description--features-item-value"/>
    <w:basedOn w:val="a4"/>
    <w:rsid w:val="002627AF"/>
  </w:style>
  <w:style w:type="character" w:customStyle="1" w:styleId="b-product-attributesvalue-text">
    <w:name w:val="b-product-attributes__value-text"/>
    <w:basedOn w:val="a4"/>
    <w:rsid w:val="002627AF"/>
  </w:style>
  <w:style w:type="character" w:customStyle="1" w:styleId="2f5">
    <w:name w:val="Основной текст Знак2"/>
    <w:aliases w:val="Основной текст Знак Знак1,Основной текст Знак2 Знак Знак,Знак1 Знак Знак1 Знак,Знак5 Знак Знак1 Знак,body text Знак1 Знак1 Знак,body text Знак Знак1 Знак1 Знак,bt Знак Знак1 Знак,bt Зна"/>
    <w:rsid w:val="006C0E0C"/>
    <w:rPr>
      <w:sz w:val="24"/>
    </w:rPr>
  </w:style>
  <w:style w:type="paragraph" w:styleId="afffff9">
    <w:name w:val="annotation text"/>
    <w:basedOn w:val="a3"/>
    <w:link w:val="afffffa"/>
    <w:unhideWhenUsed/>
    <w:rsid w:val="003173B3"/>
    <w:pPr>
      <w:overflowPunct/>
      <w:autoSpaceDE/>
      <w:autoSpaceDN/>
      <w:adjustRightInd/>
      <w:spacing w:after="60"/>
      <w:jc w:val="both"/>
      <w:textAlignment w:val="auto"/>
    </w:pPr>
  </w:style>
  <w:style w:type="character" w:customStyle="1" w:styleId="afffffa">
    <w:name w:val="Текст примечания Знак"/>
    <w:basedOn w:val="a4"/>
    <w:link w:val="afffff9"/>
    <w:rsid w:val="003173B3"/>
  </w:style>
  <w:style w:type="paragraph" w:customStyle="1" w:styleId="xl115">
    <w:name w:val="xl115"/>
    <w:basedOn w:val="a3"/>
    <w:rsid w:val="009D19E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6">
    <w:name w:val="xl116"/>
    <w:basedOn w:val="a3"/>
    <w:rsid w:val="009D19E4"/>
    <w:pPr>
      <w:pBdr>
        <w:top w:val="single" w:sz="4" w:space="0" w:color="auto"/>
        <w:lef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7">
    <w:name w:val="xl117"/>
    <w:basedOn w:val="a3"/>
    <w:rsid w:val="009D19E4"/>
    <w:pPr>
      <w:pBdr>
        <w:top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8">
    <w:name w:val="xl118"/>
    <w:basedOn w:val="a3"/>
    <w:rsid w:val="009D19E4"/>
    <w:pPr>
      <w:pBdr>
        <w:lef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9">
    <w:name w:val="xl119"/>
    <w:basedOn w:val="a3"/>
    <w:rsid w:val="009D19E4"/>
    <w:pPr>
      <w:pBdr>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0">
    <w:name w:val="xl120"/>
    <w:basedOn w:val="a3"/>
    <w:rsid w:val="009D19E4"/>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1">
    <w:name w:val="xl121"/>
    <w:basedOn w:val="a3"/>
    <w:rsid w:val="009D19E4"/>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2">
    <w:name w:val="xl122"/>
    <w:basedOn w:val="a3"/>
    <w:rsid w:val="009D19E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23">
    <w:name w:val="xl123"/>
    <w:basedOn w:val="a3"/>
    <w:rsid w:val="009D19E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character" w:customStyle="1" w:styleId="okpdspan">
    <w:name w:val="okpd_span"/>
    <w:basedOn w:val="a4"/>
    <w:rsid w:val="001D500B"/>
  </w:style>
  <w:style w:type="table" w:customStyle="1" w:styleId="390">
    <w:name w:val="Сетка таблицы39"/>
    <w:basedOn w:val="a5"/>
    <w:next w:val="aa"/>
    <w:uiPriority w:val="59"/>
    <w:rsid w:val="007A38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6"/>
    <w:uiPriority w:val="99"/>
    <w:semiHidden/>
    <w:unhideWhenUsed/>
    <w:rsid w:val="00295ADC"/>
  </w:style>
  <w:style w:type="table" w:customStyle="1" w:styleId="400">
    <w:name w:val="Сетка таблицы40"/>
    <w:basedOn w:val="a5"/>
    <w:next w:val="aa"/>
    <w:uiPriority w:val="59"/>
    <w:rsid w:val="00295A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annotation reference"/>
    <w:basedOn w:val="a4"/>
    <w:uiPriority w:val="99"/>
    <w:unhideWhenUsed/>
    <w:rsid w:val="00295ADC"/>
    <w:rPr>
      <w:sz w:val="16"/>
      <w:szCs w:val="16"/>
    </w:rPr>
  </w:style>
  <w:style w:type="paragraph" w:styleId="afffffc">
    <w:name w:val="annotation subject"/>
    <w:basedOn w:val="afffff9"/>
    <w:next w:val="afffff9"/>
    <w:link w:val="afffffd"/>
    <w:unhideWhenUsed/>
    <w:rsid w:val="00295ADC"/>
    <w:pPr>
      <w:spacing w:after="200"/>
      <w:jc w:val="left"/>
    </w:pPr>
    <w:rPr>
      <w:rFonts w:ascii="Calibri" w:eastAsia="Calibri" w:hAnsi="Calibri"/>
      <w:b/>
      <w:bCs/>
      <w:lang w:eastAsia="en-US"/>
    </w:rPr>
  </w:style>
  <w:style w:type="character" w:customStyle="1" w:styleId="afffffd">
    <w:name w:val="Тема примечания Знак"/>
    <w:basedOn w:val="afffffa"/>
    <w:link w:val="afffffc"/>
    <w:rsid w:val="00295ADC"/>
    <w:rPr>
      <w:rFonts w:ascii="Calibri" w:eastAsia="Calibri" w:hAnsi="Calibri"/>
      <w:b/>
      <w:bCs/>
      <w:lang w:eastAsia="en-US"/>
    </w:rPr>
  </w:style>
  <w:style w:type="character" w:customStyle="1" w:styleId="bold">
    <w:name w:val="bold"/>
    <w:rsid w:val="00FC0046"/>
  </w:style>
  <w:style w:type="character" w:customStyle="1" w:styleId="thvalue1">
    <w:name w:val="thvalue1"/>
    <w:rsid w:val="00FC0046"/>
  </w:style>
  <w:style w:type="table" w:customStyle="1" w:styleId="411">
    <w:name w:val="Сетка таблицы41"/>
    <w:basedOn w:val="a5"/>
    <w:next w:val="aa"/>
    <w:uiPriority w:val="59"/>
    <w:rsid w:val="006C6E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ertyname">
    <w:name w:val="property_name"/>
    <w:basedOn w:val="a4"/>
    <w:rsid w:val="00581447"/>
  </w:style>
  <w:style w:type="paragraph" w:customStyle="1" w:styleId="afffffe">
    <w:name w:val="Базовый"/>
    <w:rsid w:val="00BB610D"/>
    <w:pPr>
      <w:tabs>
        <w:tab w:val="left" w:pos="709"/>
      </w:tabs>
      <w:suppressAutoHyphens/>
      <w:spacing w:after="200" w:line="276" w:lineRule="atLeast"/>
    </w:pPr>
    <w:rPr>
      <w:rFonts w:ascii="Calibri" w:eastAsia="Lucida Sans Unicode" w:hAnsi="Calibri" w:cstheme="minorBidi"/>
      <w:sz w:val="22"/>
      <w:szCs w:val="22"/>
      <w:lang w:eastAsia="en-US"/>
    </w:rPr>
  </w:style>
  <w:style w:type="table" w:customStyle="1" w:styleId="420">
    <w:name w:val="Сетка таблицы42"/>
    <w:basedOn w:val="a5"/>
    <w:next w:val="aa"/>
    <w:uiPriority w:val="59"/>
    <w:rsid w:val="00D449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344F2"/>
    <w:pPr>
      <w:overflowPunct w:val="0"/>
      <w:autoSpaceDE w:val="0"/>
      <w:autoSpaceDN w:val="0"/>
      <w:adjustRightInd w:val="0"/>
      <w:textAlignment w:val="baseline"/>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0"/>
    <w:uiPriority w:val="9"/>
    <w:qFormat/>
    <w:rsid w:val="00B06B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2"/>
    <w:basedOn w:val="a3"/>
    <w:next w:val="a3"/>
    <w:link w:val="21"/>
    <w:uiPriority w:val="9"/>
    <w:unhideWhenUsed/>
    <w:qFormat/>
    <w:rsid w:val="003E61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
    <w:basedOn w:val="a3"/>
    <w:next w:val="a3"/>
    <w:link w:val="32"/>
    <w:uiPriority w:val="9"/>
    <w:qFormat/>
    <w:rsid w:val="003F34B1"/>
    <w:pPr>
      <w:keepNext/>
      <w:tabs>
        <w:tab w:val="num" w:pos="1021"/>
      </w:tabs>
      <w:overflowPunct/>
      <w:autoSpaceDE/>
      <w:autoSpaceDN/>
      <w:adjustRightInd/>
      <w:spacing w:before="240" w:after="120"/>
      <w:ind w:left="1021" w:hanging="681"/>
      <w:textAlignment w:val="auto"/>
      <w:outlineLvl w:val="2"/>
    </w:pPr>
    <w:rPr>
      <w:sz w:val="24"/>
      <w:szCs w:val="24"/>
      <w:lang w:val="x-none"/>
    </w:rPr>
  </w:style>
  <w:style w:type="paragraph" w:styleId="42">
    <w:name w:val="heading 4"/>
    <w:basedOn w:val="a3"/>
    <w:next w:val="a3"/>
    <w:link w:val="43"/>
    <w:qFormat/>
    <w:rsid w:val="00F22731"/>
    <w:pPr>
      <w:keepNext/>
      <w:tabs>
        <w:tab w:val="num" w:pos="2304"/>
      </w:tabs>
      <w:overflowPunct/>
      <w:autoSpaceDE/>
      <w:autoSpaceDN/>
      <w:adjustRightInd/>
      <w:spacing w:before="240" w:after="60"/>
      <w:ind w:left="2304" w:hanging="864"/>
      <w:jc w:val="both"/>
      <w:textAlignment w:val="auto"/>
      <w:outlineLvl w:val="3"/>
    </w:pPr>
    <w:rPr>
      <w:rFonts w:ascii="Arial" w:hAnsi="Arial"/>
      <w:sz w:val="24"/>
    </w:rPr>
  </w:style>
  <w:style w:type="paragraph" w:styleId="51">
    <w:name w:val="heading 5"/>
    <w:basedOn w:val="a3"/>
    <w:next w:val="a3"/>
    <w:qFormat/>
    <w:rsid w:val="009B03F1"/>
    <w:pPr>
      <w:keepNext/>
      <w:overflowPunct/>
      <w:autoSpaceDE/>
      <w:autoSpaceDN/>
      <w:adjustRightInd/>
      <w:ind w:left="167" w:right="46"/>
      <w:jc w:val="center"/>
      <w:textAlignment w:val="auto"/>
      <w:outlineLvl w:val="4"/>
    </w:pPr>
    <w:rPr>
      <w:b/>
      <w:color w:val="000000"/>
      <w:sz w:val="24"/>
    </w:rPr>
  </w:style>
  <w:style w:type="paragraph" w:styleId="6">
    <w:name w:val="heading 6"/>
    <w:basedOn w:val="a3"/>
    <w:next w:val="a3"/>
    <w:link w:val="60"/>
    <w:qFormat/>
    <w:rsid w:val="003F34B1"/>
    <w:pPr>
      <w:tabs>
        <w:tab w:val="num" w:pos="340"/>
      </w:tabs>
      <w:overflowPunct/>
      <w:autoSpaceDE/>
      <w:autoSpaceDN/>
      <w:adjustRightInd/>
      <w:spacing w:before="240" w:after="60"/>
      <w:ind w:left="340"/>
      <w:textAlignment w:val="auto"/>
      <w:outlineLvl w:val="5"/>
    </w:pPr>
    <w:rPr>
      <w:b/>
      <w:bCs/>
      <w:lang w:val="x-none"/>
    </w:rPr>
  </w:style>
  <w:style w:type="paragraph" w:styleId="7">
    <w:name w:val="heading 7"/>
    <w:basedOn w:val="a3"/>
    <w:next w:val="a3"/>
    <w:link w:val="70"/>
    <w:qFormat/>
    <w:rsid w:val="003F34B1"/>
    <w:pPr>
      <w:tabs>
        <w:tab w:val="num" w:pos="340"/>
      </w:tabs>
      <w:overflowPunct/>
      <w:autoSpaceDE/>
      <w:autoSpaceDN/>
      <w:adjustRightInd/>
      <w:spacing w:before="240" w:after="60"/>
      <w:ind w:left="340"/>
      <w:textAlignment w:val="auto"/>
      <w:outlineLvl w:val="6"/>
    </w:pPr>
    <w:rPr>
      <w:sz w:val="24"/>
      <w:szCs w:val="24"/>
      <w:lang w:val="x-none"/>
    </w:rPr>
  </w:style>
  <w:style w:type="paragraph" w:styleId="8">
    <w:name w:val="heading 8"/>
    <w:basedOn w:val="a3"/>
    <w:next w:val="a3"/>
    <w:link w:val="80"/>
    <w:unhideWhenUsed/>
    <w:qFormat/>
    <w:rsid w:val="00A85F14"/>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3"/>
    <w:next w:val="a3"/>
    <w:link w:val="90"/>
    <w:qFormat/>
    <w:rsid w:val="003F34B1"/>
    <w:pPr>
      <w:tabs>
        <w:tab w:val="num" w:pos="340"/>
      </w:tabs>
      <w:overflowPunct/>
      <w:autoSpaceDE/>
      <w:autoSpaceDN/>
      <w:adjustRightInd/>
      <w:spacing w:before="240" w:after="60"/>
      <w:ind w:left="340"/>
      <w:textAlignment w:val="auto"/>
      <w:outlineLvl w:val="8"/>
    </w:pPr>
    <w:rPr>
      <w:rFonts w:ascii="Arial" w:hAnsi="Arial"/>
      <w:lang w:val="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4"/>
    <w:link w:val="1"/>
    <w:uiPriority w:val="9"/>
    <w:rsid w:val="00B06B0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H2 Знак"/>
    <w:basedOn w:val="a4"/>
    <w:link w:val="20"/>
    <w:uiPriority w:val="9"/>
    <w:rsid w:val="003E616B"/>
    <w:rPr>
      <w:rFonts w:asciiTheme="majorHAnsi" w:eastAsiaTheme="majorEastAsia" w:hAnsiTheme="majorHAnsi" w:cstheme="majorBidi"/>
      <w:b/>
      <w:bCs/>
      <w:color w:val="4F81BD" w:themeColor="accent1"/>
      <w:sz w:val="26"/>
      <w:szCs w:val="26"/>
    </w:rPr>
  </w:style>
  <w:style w:type="character" w:customStyle="1" w:styleId="32">
    <w:name w:val="Заголовок 3 Знак"/>
    <w:aliases w:val="H3 Знак"/>
    <w:basedOn w:val="a4"/>
    <w:link w:val="31"/>
    <w:uiPriority w:val="9"/>
    <w:rsid w:val="003F34B1"/>
    <w:rPr>
      <w:sz w:val="24"/>
      <w:szCs w:val="24"/>
      <w:lang w:val="x-none"/>
    </w:rPr>
  </w:style>
  <w:style w:type="character" w:customStyle="1" w:styleId="60">
    <w:name w:val="Заголовок 6 Знак"/>
    <w:basedOn w:val="a4"/>
    <w:link w:val="6"/>
    <w:rsid w:val="003F34B1"/>
    <w:rPr>
      <w:b/>
      <w:bCs/>
      <w:lang w:val="x-none"/>
    </w:rPr>
  </w:style>
  <w:style w:type="character" w:customStyle="1" w:styleId="70">
    <w:name w:val="Заголовок 7 Знак"/>
    <w:basedOn w:val="a4"/>
    <w:link w:val="7"/>
    <w:rsid w:val="003F34B1"/>
    <w:rPr>
      <w:sz w:val="24"/>
      <w:szCs w:val="24"/>
      <w:lang w:val="x-none"/>
    </w:rPr>
  </w:style>
  <w:style w:type="character" w:customStyle="1" w:styleId="80">
    <w:name w:val="Заголовок 8 Знак"/>
    <w:basedOn w:val="a4"/>
    <w:link w:val="8"/>
    <w:rsid w:val="00A85F14"/>
    <w:rPr>
      <w:rFonts w:asciiTheme="majorHAnsi" w:eastAsiaTheme="majorEastAsia" w:hAnsiTheme="majorHAnsi" w:cstheme="majorBidi"/>
      <w:color w:val="404040" w:themeColor="text1" w:themeTint="BF"/>
    </w:rPr>
  </w:style>
  <w:style w:type="character" w:customStyle="1" w:styleId="90">
    <w:name w:val="Заголовок 9 Знак"/>
    <w:basedOn w:val="a4"/>
    <w:link w:val="9"/>
    <w:rsid w:val="003F34B1"/>
    <w:rPr>
      <w:rFonts w:ascii="Arial" w:hAnsi="Arial"/>
      <w:lang w:val="x-none"/>
    </w:rPr>
  </w:style>
  <w:style w:type="paragraph" w:styleId="a7">
    <w:name w:val="Body Text"/>
    <w:basedOn w:val="a3"/>
    <w:link w:val="a8"/>
    <w:rsid w:val="00D0473C"/>
    <w:pPr>
      <w:overflowPunct/>
      <w:adjustRightInd/>
      <w:jc w:val="both"/>
      <w:textAlignment w:val="auto"/>
    </w:pPr>
    <w:rPr>
      <w:sz w:val="28"/>
      <w:szCs w:val="28"/>
    </w:rPr>
  </w:style>
  <w:style w:type="character" w:customStyle="1" w:styleId="a8">
    <w:name w:val="Основной текст Знак"/>
    <w:link w:val="a7"/>
    <w:rsid w:val="00CE5388"/>
    <w:rPr>
      <w:sz w:val="28"/>
      <w:szCs w:val="28"/>
    </w:rPr>
  </w:style>
  <w:style w:type="paragraph" w:customStyle="1" w:styleId="ConsNormal">
    <w:name w:val="ConsNormal"/>
    <w:rsid w:val="00D0473C"/>
    <w:pPr>
      <w:widowControl w:val="0"/>
      <w:autoSpaceDE w:val="0"/>
      <w:autoSpaceDN w:val="0"/>
      <w:ind w:firstLine="720"/>
    </w:pPr>
    <w:rPr>
      <w:rFonts w:ascii="Arial" w:hAnsi="Arial" w:cs="Arial"/>
    </w:rPr>
  </w:style>
  <w:style w:type="paragraph" w:styleId="22">
    <w:name w:val="Body Text 2"/>
    <w:basedOn w:val="a3"/>
    <w:rsid w:val="00D0473C"/>
    <w:pPr>
      <w:overflowPunct/>
      <w:autoSpaceDE/>
      <w:autoSpaceDN/>
      <w:adjustRightInd/>
      <w:spacing w:after="120" w:line="480" w:lineRule="auto"/>
      <w:textAlignment w:val="auto"/>
    </w:pPr>
    <w:rPr>
      <w:sz w:val="24"/>
      <w:szCs w:val="24"/>
    </w:rPr>
  </w:style>
  <w:style w:type="character" w:styleId="a9">
    <w:name w:val="Hyperlink"/>
    <w:uiPriority w:val="99"/>
    <w:rsid w:val="00D0473C"/>
    <w:rPr>
      <w:color w:val="0000FF"/>
      <w:u w:val="single"/>
    </w:rPr>
  </w:style>
  <w:style w:type="paragraph" w:customStyle="1" w:styleId="11">
    <w:name w:val="Обычный1"/>
    <w:rsid w:val="00D0473C"/>
    <w:pPr>
      <w:widowControl w:val="0"/>
      <w:spacing w:before="120" w:after="120"/>
      <w:ind w:firstLine="567"/>
      <w:jc w:val="both"/>
    </w:pPr>
    <w:rPr>
      <w:sz w:val="24"/>
      <w:szCs w:val="24"/>
    </w:rPr>
  </w:style>
  <w:style w:type="paragraph" w:customStyle="1" w:styleId="12">
    <w:name w:val="Стиль1"/>
    <w:basedOn w:val="a3"/>
    <w:link w:val="13"/>
    <w:qFormat/>
    <w:rsid w:val="00D0473C"/>
    <w:pPr>
      <w:keepNext/>
      <w:keepLines/>
      <w:widowControl w:val="0"/>
      <w:suppressLineNumbers/>
      <w:tabs>
        <w:tab w:val="num" w:pos="432"/>
      </w:tabs>
      <w:suppressAutoHyphens/>
      <w:overflowPunct/>
      <w:autoSpaceDE/>
      <w:autoSpaceDN/>
      <w:adjustRightInd/>
      <w:spacing w:after="60"/>
      <w:ind w:left="432" w:hanging="432"/>
      <w:textAlignment w:val="auto"/>
    </w:pPr>
    <w:rPr>
      <w:b/>
      <w:bCs/>
      <w:sz w:val="28"/>
      <w:szCs w:val="28"/>
    </w:rPr>
  </w:style>
  <w:style w:type="character" w:customStyle="1" w:styleId="13">
    <w:name w:val="Стиль1 Знак"/>
    <w:basedOn w:val="214"/>
    <w:link w:val="12"/>
    <w:rsid w:val="003F34B1"/>
    <w:rPr>
      <w:b/>
      <w:bCs/>
      <w:i w:val="0"/>
      <w:iCs w:val="0"/>
      <w:sz w:val="28"/>
      <w:szCs w:val="28"/>
      <w:lang w:val="x-none"/>
    </w:rPr>
  </w:style>
  <w:style w:type="character" w:customStyle="1" w:styleId="214">
    <w:name w:val="Стиль Заголовок 2 + 14 пт Знак"/>
    <w:link w:val="2140"/>
    <w:rsid w:val="003F34B1"/>
    <w:rPr>
      <w:b/>
      <w:bCs/>
      <w:i/>
      <w:iCs/>
      <w:sz w:val="28"/>
      <w:szCs w:val="24"/>
      <w:lang w:val="x-none"/>
    </w:rPr>
  </w:style>
  <w:style w:type="paragraph" w:customStyle="1" w:styleId="2140">
    <w:name w:val="Стиль Заголовок 2 + 14 пт"/>
    <w:basedOn w:val="20"/>
    <w:link w:val="214"/>
    <w:rsid w:val="003F34B1"/>
    <w:pPr>
      <w:keepLines w:val="0"/>
      <w:numPr>
        <w:ilvl w:val="1"/>
      </w:numPr>
      <w:tabs>
        <w:tab w:val="num" w:pos="738"/>
      </w:tabs>
      <w:overflowPunct/>
      <w:autoSpaceDE/>
      <w:autoSpaceDN/>
      <w:adjustRightInd/>
      <w:spacing w:before="360" w:after="60" w:line="360" w:lineRule="auto"/>
      <w:ind w:left="738" w:hanging="454"/>
      <w:textAlignment w:val="auto"/>
    </w:pPr>
    <w:rPr>
      <w:rFonts w:ascii="Times New Roman" w:eastAsia="Times New Roman" w:hAnsi="Times New Roman" w:cs="Times New Roman"/>
      <w:i/>
      <w:iCs/>
      <w:color w:val="auto"/>
      <w:sz w:val="28"/>
      <w:szCs w:val="24"/>
      <w:lang w:val="x-none"/>
    </w:rPr>
  </w:style>
  <w:style w:type="paragraph" w:customStyle="1" w:styleId="23">
    <w:name w:val="Стиль2"/>
    <w:basedOn w:val="24"/>
    <w:rsid w:val="00D0473C"/>
    <w:pPr>
      <w:keepNext/>
      <w:keepLines/>
      <w:widowControl w:val="0"/>
      <w:suppressLineNumbers/>
      <w:tabs>
        <w:tab w:val="clear" w:pos="432"/>
        <w:tab w:val="num" w:pos="1836"/>
      </w:tabs>
      <w:suppressAutoHyphens/>
      <w:spacing w:after="60"/>
      <w:ind w:left="1836" w:hanging="576"/>
      <w:jc w:val="both"/>
    </w:pPr>
    <w:rPr>
      <w:b/>
      <w:bCs/>
    </w:rPr>
  </w:style>
  <w:style w:type="paragraph" w:styleId="24">
    <w:name w:val="List Number 2"/>
    <w:basedOn w:val="a3"/>
    <w:rsid w:val="00D0473C"/>
    <w:pPr>
      <w:tabs>
        <w:tab w:val="num" w:pos="432"/>
      </w:tabs>
      <w:overflowPunct/>
      <w:autoSpaceDE/>
      <w:autoSpaceDN/>
      <w:adjustRightInd/>
      <w:ind w:left="432" w:hanging="432"/>
      <w:textAlignment w:val="auto"/>
    </w:pPr>
    <w:rPr>
      <w:sz w:val="24"/>
      <w:szCs w:val="24"/>
    </w:rPr>
  </w:style>
  <w:style w:type="paragraph" w:customStyle="1" w:styleId="33">
    <w:name w:val="Стиль3"/>
    <w:basedOn w:val="25"/>
    <w:rsid w:val="00D0473C"/>
    <w:pPr>
      <w:widowControl w:val="0"/>
      <w:tabs>
        <w:tab w:val="num" w:pos="360"/>
        <w:tab w:val="num" w:pos="2310"/>
      </w:tabs>
      <w:adjustRightInd w:val="0"/>
      <w:spacing w:after="0" w:line="240" w:lineRule="auto"/>
      <w:ind w:left="2310" w:hanging="180"/>
      <w:jc w:val="both"/>
      <w:textAlignment w:val="baseline"/>
    </w:pPr>
  </w:style>
  <w:style w:type="paragraph" w:styleId="25">
    <w:name w:val="Body Text Indent 2"/>
    <w:aliases w:val=" Знак,Знак"/>
    <w:basedOn w:val="a3"/>
    <w:link w:val="26"/>
    <w:rsid w:val="00D0473C"/>
    <w:pPr>
      <w:overflowPunct/>
      <w:autoSpaceDE/>
      <w:autoSpaceDN/>
      <w:adjustRightInd/>
      <w:spacing w:after="120" w:line="480" w:lineRule="auto"/>
      <w:ind w:left="283"/>
      <w:textAlignment w:val="auto"/>
    </w:pPr>
    <w:rPr>
      <w:sz w:val="24"/>
      <w:szCs w:val="24"/>
    </w:rPr>
  </w:style>
  <w:style w:type="table" w:styleId="aa">
    <w:name w:val="Table Grid"/>
    <w:basedOn w:val="a5"/>
    <w:uiPriority w:val="59"/>
    <w:rsid w:val="00D0473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3"/>
    <w:link w:val="ac"/>
    <w:semiHidden/>
    <w:rsid w:val="00D0473C"/>
    <w:pPr>
      <w:overflowPunct/>
      <w:autoSpaceDE/>
      <w:autoSpaceDN/>
      <w:adjustRightInd/>
      <w:textAlignment w:val="auto"/>
    </w:pPr>
  </w:style>
  <w:style w:type="character" w:customStyle="1" w:styleId="ac">
    <w:name w:val="Текст сноски Знак"/>
    <w:link w:val="ab"/>
    <w:rsid w:val="00DD4E5E"/>
    <w:rPr>
      <w:lang w:val="ru-RU" w:eastAsia="ru-RU" w:bidi="ar-SA"/>
    </w:rPr>
  </w:style>
  <w:style w:type="character" w:styleId="ad">
    <w:name w:val="footnote reference"/>
    <w:semiHidden/>
    <w:rsid w:val="00D0473C"/>
    <w:rPr>
      <w:vertAlign w:val="superscript"/>
    </w:rPr>
  </w:style>
  <w:style w:type="paragraph" w:styleId="ae">
    <w:name w:val="Body Text Indent"/>
    <w:basedOn w:val="a3"/>
    <w:link w:val="af"/>
    <w:rsid w:val="00D0473C"/>
    <w:pPr>
      <w:overflowPunct/>
      <w:autoSpaceDE/>
      <w:autoSpaceDN/>
      <w:adjustRightInd/>
      <w:spacing w:after="120"/>
      <w:ind w:left="283"/>
      <w:textAlignment w:val="auto"/>
    </w:pPr>
    <w:rPr>
      <w:sz w:val="24"/>
      <w:szCs w:val="24"/>
    </w:rPr>
  </w:style>
  <w:style w:type="character" w:customStyle="1" w:styleId="af">
    <w:name w:val="Основной текст с отступом Знак"/>
    <w:link w:val="ae"/>
    <w:rsid w:val="00B92C89"/>
    <w:rPr>
      <w:sz w:val="24"/>
      <w:szCs w:val="24"/>
    </w:rPr>
  </w:style>
  <w:style w:type="character" w:styleId="af0">
    <w:name w:val="page number"/>
    <w:rsid w:val="00D0473C"/>
    <w:rPr>
      <w:rFonts w:ascii="Times New Roman" w:hAnsi="Times New Roman" w:cs="Times New Roman"/>
    </w:rPr>
  </w:style>
  <w:style w:type="paragraph" w:styleId="af1">
    <w:name w:val="List Bullet"/>
    <w:basedOn w:val="a3"/>
    <w:rsid w:val="00D0473C"/>
    <w:pPr>
      <w:tabs>
        <w:tab w:val="num" w:pos="720"/>
      </w:tabs>
      <w:overflowPunct/>
      <w:autoSpaceDE/>
      <w:autoSpaceDN/>
      <w:adjustRightInd/>
      <w:ind w:left="360" w:hanging="720"/>
      <w:textAlignment w:val="auto"/>
    </w:pPr>
    <w:rPr>
      <w:color w:val="000000"/>
      <w:spacing w:val="48"/>
      <w:sz w:val="24"/>
      <w:szCs w:val="24"/>
    </w:rPr>
  </w:style>
  <w:style w:type="paragraph" w:styleId="af2">
    <w:name w:val="header"/>
    <w:basedOn w:val="a3"/>
    <w:link w:val="af3"/>
    <w:uiPriority w:val="99"/>
    <w:rsid w:val="00D0473C"/>
    <w:pPr>
      <w:tabs>
        <w:tab w:val="center" w:pos="4677"/>
        <w:tab w:val="right" w:pos="9355"/>
      </w:tabs>
      <w:overflowPunct/>
      <w:autoSpaceDE/>
      <w:autoSpaceDN/>
      <w:adjustRightInd/>
      <w:textAlignment w:val="auto"/>
    </w:pPr>
    <w:rPr>
      <w:sz w:val="24"/>
      <w:szCs w:val="24"/>
    </w:rPr>
  </w:style>
  <w:style w:type="character" w:customStyle="1" w:styleId="af3">
    <w:name w:val="Верхний колонтитул Знак"/>
    <w:link w:val="af2"/>
    <w:uiPriority w:val="99"/>
    <w:rsid w:val="008945D2"/>
    <w:rPr>
      <w:sz w:val="24"/>
      <w:szCs w:val="24"/>
    </w:rPr>
  </w:style>
  <w:style w:type="paragraph" w:customStyle="1" w:styleId="af4">
    <w:name w:val="внесено"/>
    <w:basedOn w:val="a3"/>
    <w:next w:val="a3"/>
    <w:rsid w:val="00D0473C"/>
    <w:pPr>
      <w:widowControl w:val="0"/>
      <w:tabs>
        <w:tab w:val="left" w:pos="7938"/>
      </w:tabs>
      <w:overflowPunct/>
      <w:adjustRightInd/>
      <w:spacing w:before="720"/>
      <w:ind w:right="573"/>
      <w:textAlignment w:val="auto"/>
    </w:pPr>
    <w:rPr>
      <w:sz w:val="24"/>
      <w:szCs w:val="24"/>
    </w:rPr>
  </w:style>
  <w:style w:type="paragraph" w:customStyle="1" w:styleId="ConsNonformat">
    <w:name w:val="ConsNonformat"/>
    <w:rsid w:val="00D0473C"/>
    <w:pPr>
      <w:widowControl w:val="0"/>
      <w:autoSpaceDE w:val="0"/>
      <w:autoSpaceDN w:val="0"/>
      <w:adjustRightInd w:val="0"/>
      <w:ind w:right="19772"/>
    </w:pPr>
    <w:rPr>
      <w:rFonts w:ascii="Courier New" w:hAnsi="Courier New" w:cs="Courier New"/>
      <w:sz w:val="16"/>
      <w:szCs w:val="16"/>
    </w:rPr>
  </w:style>
  <w:style w:type="paragraph" w:customStyle="1" w:styleId="CharChar">
    <w:name w:val="Char Char"/>
    <w:basedOn w:val="a3"/>
    <w:rsid w:val="00231CCA"/>
    <w:pPr>
      <w:overflowPunct/>
      <w:autoSpaceDE/>
      <w:autoSpaceDN/>
      <w:adjustRightInd/>
      <w:textAlignment w:val="auto"/>
    </w:pPr>
    <w:rPr>
      <w:lang w:val="en-US" w:eastAsia="en-US"/>
    </w:rPr>
  </w:style>
  <w:style w:type="paragraph" w:customStyle="1" w:styleId="ConsPlusNormal">
    <w:name w:val="ConsPlusNormal"/>
    <w:rsid w:val="00AA2252"/>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DD4E5E"/>
    <w:pPr>
      <w:widowControl w:val="0"/>
      <w:autoSpaceDE w:val="0"/>
      <w:autoSpaceDN w:val="0"/>
      <w:adjustRightInd w:val="0"/>
    </w:pPr>
    <w:rPr>
      <w:rFonts w:ascii="Arial" w:hAnsi="Arial" w:cs="Arial"/>
      <w:b/>
      <w:bCs/>
    </w:rPr>
  </w:style>
  <w:style w:type="paragraph" w:styleId="af5">
    <w:name w:val="footer"/>
    <w:basedOn w:val="a3"/>
    <w:link w:val="af6"/>
    <w:rsid w:val="00566194"/>
    <w:pPr>
      <w:tabs>
        <w:tab w:val="center" w:pos="4677"/>
        <w:tab w:val="right" w:pos="9355"/>
      </w:tabs>
    </w:pPr>
  </w:style>
  <w:style w:type="character" w:customStyle="1" w:styleId="af6">
    <w:name w:val="Нижний колонтитул Знак"/>
    <w:link w:val="af5"/>
    <w:uiPriority w:val="99"/>
    <w:rsid w:val="00524128"/>
  </w:style>
  <w:style w:type="paragraph" w:styleId="HTML">
    <w:name w:val="HTML Preformatted"/>
    <w:basedOn w:val="a3"/>
    <w:rsid w:val="0019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styleId="34">
    <w:name w:val="Body Text Indent 3"/>
    <w:basedOn w:val="a3"/>
    <w:link w:val="35"/>
    <w:rsid w:val="00F16417"/>
    <w:pPr>
      <w:overflowPunct/>
      <w:autoSpaceDE/>
      <w:autoSpaceDN/>
      <w:adjustRightInd/>
      <w:spacing w:after="120"/>
      <w:ind w:left="283"/>
      <w:textAlignment w:val="auto"/>
    </w:pPr>
    <w:rPr>
      <w:sz w:val="16"/>
      <w:szCs w:val="16"/>
    </w:rPr>
  </w:style>
  <w:style w:type="character" w:customStyle="1" w:styleId="35">
    <w:name w:val="Основной текст с отступом 3 Знак"/>
    <w:link w:val="34"/>
    <w:rsid w:val="00CE5388"/>
    <w:rPr>
      <w:sz w:val="16"/>
      <w:szCs w:val="16"/>
    </w:rPr>
  </w:style>
  <w:style w:type="paragraph" w:customStyle="1" w:styleId="110">
    <w:name w:val="заголовок 11"/>
    <w:basedOn w:val="a3"/>
    <w:next w:val="a3"/>
    <w:rsid w:val="00F16417"/>
    <w:pPr>
      <w:keepNext/>
      <w:overflowPunct/>
      <w:autoSpaceDE/>
      <w:autoSpaceDN/>
      <w:adjustRightInd/>
      <w:jc w:val="center"/>
      <w:textAlignment w:val="auto"/>
    </w:pPr>
    <w:rPr>
      <w:snapToGrid w:val="0"/>
      <w:sz w:val="24"/>
    </w:rPr>
  </w:style>
  <w:style w:type="paragraph" w:customStyle="1" w:styleId="basis">
    <w:name w:val="basis"/>
    <w:basedOn w:val="a3"/>
    <w:rsid w:val="00F16417"/>
    <w:pPr>
      <w:overflowPunct/>
      <w:autoSpaceDE/>
      <w:autoSpaceDN/>
      <w:adjustRightInd/>
      <w:ind w:firstLine="600"/>
      <w:jc w:val="both"/>
      <w:textAlignment w:val="auto"/>
    </w:pPr>
    <w:rPr>
      <w:sz w:val="29"/>
      <w:szCs w:val="29"/>
    </w:rPr>
  </w:style>
  <w:style w:type="paragraph" w:styleId="36">
    <w:name w:val="Body Text 3"/>
    <w:basedOn w:val="a3"/>
    <w:rsid w:val="0069370E"/>
    <w:pPr>
      <w:spacing w:after="120"/>
    </w:pPr>
    <w:rPr>
      <w:sz w:val="16"/>
      <w:szCs w:val="16"/>
    </w:rPr>
  </w:style>
  <w:style w:type="paragraph" w:styleId="af7">
    <w:name w:val="caption"/>
    <w:basedOn w:val="a3"/>
    <w:next w:val="a3"/>
    <w:uiPriority w:val="35"/>
    <w:qFormat/>
    <w:rsid w:val="009B03F1"/>
    <w:pPr>
      <w:overflowPunct/>
      <w:autoSpaceDE/>
      <w:autoSpaceDN/>
      <w:adjustRightInd/>
      <w:ind w:firstLine="709"/>
      <w:jc w:val="right"/>
      <w:textAlignment w:val="auto"/>
    </w:pPr>
    <w:rPr>
      <w:sz w:val="28"/>
      <w:szCs w:val="26"/>
    </w:rPr>
  </w:style>
  <w:style w:type="paragraph" w:customStyle="1" w:styleId="111">
    <w:name w:val="111"/>
    <w:basedOn w:val="a3"/>
    <w:rsid w:val="009B03F1"/>
    <w:pPr>
      <w:overflowPunct/>
      <w:autoSpaceDE/>
      <w:autoSpaceDN/>
      <w:adjustRightInd/>
      <w:textAlignment w:val="auto"/>
    </w:pPr>
    <w:rPr>
      <w:rFonts w:ascii="Arial" w:hAnsi="Arial" w:cs="Arial"/>
    </w:rPr>
  </w:style>
  <w:style w:type="character" w:customStyle="1" w:styleId="apple-style-span">
    <w:name w:val="apple-style-span"/>
    <w:basedOn w:val="a4"/>
    <w:rsid w:val="009B03F1"/>
  </w:style>
  <w:style w:type="paragraph" w:styleId="af8">
    <w:name w:val="Balloon Text"/>
    <w:basedOn w:val="a3"/>
    <w:link w:val="af9"/>
    <w:uiPriority w:val="99"/>
    <w:rsid w:val="0010020D"/>
    <w:rPr>
      <w:rFonts w:ascii="Tahoma" w:hAnsi="Tahoma" w:cs="Tahoma"/>
      <w:sz w:val="16"/>
      <w:szCs w:val="16"/>
    </w:rPr>
  </w:style>
  <w:style w:type="character" w:customStyle="1" w:styleId="af9">
    <w:name w:val="Текст выноски Знак"/>
    <w:link w:val="af8"/>
    <w:uiPriority w:val="99"/>
    <w:rsid w:val="002D5592"/>
    <w:rPr>
      <w:rFonts w:ascii="Tahoma" w:hAnsi="Tahoma" w:cs="Tahoma"/>
      <w:sz w:val="16"/>
      <w:szCs w:val="16"/>
    </w:rPr>
  </w:style>
  <w:style w:type="paragraph" w:customStyle="1" w:styleId="02statia2">
    <w:name w:val="02statia2"/>
    <w:basedOn w:val="a3"/>
    <w:rsid w:val="003A1720"/>
    <w:pPr>
      <w:overflowPunct/>
      <w:autoSpaceDE/>
      <w:autoSpaceDN/>
      <w:adjustRightInd/>
      <w:spacing w:before="120" w:line="320" w:lineRule="atLeast"/>
      <w:ind w:left="2020" w:hanging="880"/>
      <w:jc w:val="both"/>
      <w:textAlignment w:val="auto"/>
    </w:pPr>
    <w:rPr>
      <w:rFonts w:ascii="GaramondNarrowC" w:hAnsi="GaramondNarrowC"/>
      <w:color w:val="000000"/>
      <w:sz w:val="21"/>
      <w:szCs w:val="21"/>
    </w:rPr>
  </w:style>
  <w:style w:type="paragraph" w:customStyle="1" w:styleId="14">
    <w:name w:val="Знак Знак Знак1 Знак Знак Знак Знак"/>
    <w:basedOn w:val="a3"/>
    <w:rsid w:val="00C95FD3"/>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postbody1">
    <w:name w:val="postbody1"/>
    <w:rsid w:val="00F62C75"/>
    <w:rPr>
      <w:sz w:val="18"/>
      <w:szCs w:val="18"/>
    </w:rPr>
  </w:style>
  <w:style w:type="paragraph" w:styleId="afa">
    <w:name w:val="Normal (Web)"/>
    <w:aliases w:val="Обычный (Web), Знак Знак2"/>
    <w:basedOn w:val="a3"/>
    <w:uiPriority w:val="99"/>
    <w:unhideWhenUsed/>
    <w:rsid w:val="009A79BA"/>
    <w:pPr>
      <w:overflowPunct/>
      <w:autoSpaceDE/>
      <w:autoSpaceDN/>
      <w:adjustRightInd/>
      <w:spacing w:before="150"/>
      <w:textAlignment w:val="auto"/>
    </w:pPr>
    <w:rPr>
      <w:sz w:val="24"/>
      <w:szCs w:val="24"/>
    </w:rPr>
  </w:style>
  <w:style w:type="paragraph" w:customStyle="1" w:styleId="-">
    <w:name w:val="Контракт-раздел"/>
    <w:basedOn w:val="a3"/>
    <w:next w:val="-0"/>
    <w:rsid w:val="00463E8B"/>
    <w:pPr>
      <w:keepNext/>
      <w:tabs>
        <w:tab w:val="num" w:pos="0"/>
        <w:tab w:val="left" w:pos="540"/>
      </w:tabs>
      <w:suppressAutoHyphens/>
      <w:overflowPunct/>
      <w:autoSpaceDE/>
      <w:autoSpaceDN/>
      <w:adjustRightInd/>
      <w:spacing w:before="360" w:after="120"/>
      <w:jc w:val="center"/>
      <w:textAlignment w:val="auto"/>
      <w:outlineLvl w:val="3"/>
    </w:pPr>
    <w:rPr>
      <w:b/>
      <w:bCs/>
      <w:caps/>
      <w:smallCaps/>
      <w:sz w:val="24"/>
      <w:szCs w:val="24"/>
    </w:rPr>
  </w:style>
  <w:style w:type="paragraph" w:customStyle="1" w:styleId="-0">
    <w:name w:val="Контракт-пункт"/>
    <w:basedOn w:val="a3"/>
    <w:rsid w:val="00463E8B"/>
    <w:pPr>
      <w:tabs>
        <w:tab w:val="num" w:pos="851"/>
      </w:tabs>
      <w:overflowPunct/>
      <w:autoSpaceDE/>
      <w:autoSpaceDN/>
      <w:adjustRightInd/>
      <w:ind w:left="851" w:hanging="851"/>
      <w:jc w:val="both"/>
      <w:textAlignment w:val="auto"/>
    </w:pPr>
    <w:rPr>
      <w:sz w:val="24"/>
      <w:szCs w:val="24"/>
    </w:rPr>
  </w:style>
  <w:style w:type="paragraph" w:customStyle="1" w:styleId="-1">
    <w:name w:val="Контракт-подпункт Знак"/>
    <w:basedOn w:val="a3"/>
    <w:rsid w:val="00463E8B"/>
    <w:pPr>
      <w:tabs>
        <w:tab w:val="num" w:pos="851"/>
      </w:tabs>
      <w:overflowPunct/>
      <w:autoSpaceDE/>
      <w:autoSpaceDN/>
      <w:adjustRightInd/>
      <w:ind w:left="851" w:hanging="851"/>
      <w:jc w:val="both"/>
      <w:textAlignment w:val="auto"/>
    </w:pPr>
    <w:rPr>
      <w:sz w:val="24"/>
      <w:szCs w:val="24"/>
    </w:rPr>
  </w:style>
  <w:style w:type="paragraph" w:customStyle="1" w:styleId="-2">
    <w:name w:val="Контракт-подподпункт"/>
    <w:basedOn w:val="a3"/>
    <w:rsid w:val="00463E8B"/>
    <w:pPr>
      <w:tabs>
        <w:tab w:val="num" w:pos="1418"/>
      </w:tabs>
      <w:overflowPunct/>
      <w:autoSpaceDE/>
      <w:autoSpaceDN/>
      <w:adjustRightInd/>
      <w:ind w:left="1418" w:hanging="567"/>
      <w:jc w:val="both"/>
      <w:textAlignment w:val="auto"/>
    </w:pPr>
    <w:rPr>
      <w:sz w:val="24"/>
      <w:szCs w:val="24"/>
    </w:rPr>
  </w:style>
  <w:style w:type="paragraph" w:styleId="afb">
    <w:name w:val="Plain Text"/>
    <w:basedOn w:val="a3"/>
    <w:link w:val="afc"/>
    <w:rsid w:val="00463E8B"/>
    <w:pPr>
      <w:overflowPunct/>
      <w:autoSpaceDE/>
      <w:autoSpaceDN/>
      <w:adjustRightInd/>
      <w:ind w:firstLine="720"/>
      <w:jc w:val="both"/>
      <w:textAlignment w:val="auto"/>
    </w:pPr>
    <w:rPr>
      <w:rFonts w:ascii="Courier New" w:hAnsi="Courier New"/>
    </w:rPr>
  </w:style>
  <w:style w:type="character" w:customStyle="1" w:styleId="afc">
    <w:name w:val="Текст Знак"/>
    <w:link w:val="afb"/>
    <w:rsid w:val="00463E8B"/>
    <w:rPr>
      <w:rFonts w:ascii="Courier New" w:hAnsi="Courier New"/>
    </w:rPr>
  </w:style>
  <w:style w:type="paragraph" w:customStyle="1" w:styleId="37">
    <w:name w:val="Знак3 Знак Знак Знак Знак Знак Знак"/>
    <w:basedOn w:val="a3"/>
    <w:rsid w:val="00EF4A9F"/>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320">
    <w:name w:val="Знак3 Знак Знак Знак Знак Знак Знак2"/>
    <w:basedOn w:val="a3"/>
    <w:rsid w:val="004E237B"/>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310">
    <w:name w:val="Знак3 Знак Знак Знак Знак Знак Знак1"/>
    <w:basedOn w:val="a3"/>
    <w:rsid w:val="00AA653C"/>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15">
    <w:name w:val="Знак Знак Знак1 Знак Знак Знак Знак Знак Знак Знак"/>
    <w:basedOn w:val="a3"/>
    <w:rsid w:val="00F478D2"/>
    <w:pPr>
      <w:overflowPunct/>
      <w:autoSpaceDE/>
      <w:autoSpaceDN/>
      <w:adjustRightInd/>
      <w:spacing w:before="100" w:beforeAutospacing="1" w:after="100" w:afterAutospacing="1"/>
      <w:textAlignment w:val="auto"/>
    </w:pPr>
    <w:rPr>
      <w:rFonts w:ascii="Tahoma" w:hAnsi="Tahoma"/>
      <w:lang w:val="en-US" w:eastAsia="en-US"/>
    </w:rPr>
  </w:style>
  <w:style w:type="table" w:customStyle="1" w:styleId="16">
    <w:name w:val="Сетка таблицы1"/>
    <w:basedOn w:val="a5"/>
    <w:next w:val="aa"/>
    <w:rsid w:val="007459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
    <w:basedOn w:val="a3"/>
    <w:link w:val="afe"/>
    <w:uiPriority w:val="34"/>
    <w:qFormat/>
    <w:rsid w:val="00B06B05"/>
    <w:pPr>
      <w:overflowPunct/>
      <w:autoSpaceDE/>
      <w:autoSpaceDN/>
      <w:adjustRightInd/>
      <w:ind w:left="720"/>
      <w:contextualSpacing/>
      <w:textAlignment w:val="auto"/>
    </w:pPr>
    <w:rPr>
      <w:sz w:val="30"/>
      <w:szCs w:val="24"/>
    </w:rPr>
  </w:style>
  <w:style w:type="paragraph" w:customStyle="1" w:styleId="27">
    <w:name w:val="Текст с нум.2"/>
    <w:basedOn w:val="20"/>
    <w:rsid w:val="003E616B"/>
    <w:pPr>
      <w:keepNext w:val="0"/>
      <w:keepLines w:val="0"/>
      <w:suppressAutoHyphens/>
      <w:overflowPunct/>
      <w:autoSpaceDE/>
      <w:autoSpaceDN/>
      <w:adjustRightInd/>
      <w:spacing w:before="120" w:after="120"/>
      <w:ind w:left="720"/>
      <w:jc w:val="both"/>
      <w:textAlignment w:val="auto"/>
    </w:pPr>
    <w:rPr>
      <w:rFonts w:ascii="Times New Roman" w:eastAsia="Times New Roman" w:hAnsi="Times New Roman" w:cs="Times New Roman"/>
      <w:b w:val="0"/>
      <w:bCs w:val="0"/>
      <w:color w:val="auto"/>
      <w:sz w:val="24"/>
      <w:szCs w:val="20"/>
      <w:lang w:eastAsia="ar-SA"/>
    </w:rPr>
  </w:style>
  <w:style w:type="paragraph" w:styleId="aff">
    <w:name w:val="No Spacing"/>
    <w:link w:val="aff0"/>
    <w:uiPriority w:val="99"/>
    <w:qFormat/>
    <w:rsid w:val="00F85E74"/>
    <w:rPr>
      <w:sz w:val="24"/>
      <w:szCs w:val="24"/>
    </w:rPr>
  </w:style>
  <w:style w:type="character" w:customStyle="1" w:styleId="aff0">
    <w:name w:val="Без интервала Знак"/>
    <w:link w:val="aff"/>
    <w:locked/>
    <w:rsid w:val="00BF6030"/>
    <w:rPr>
      <w:sz w:val="24"/>
      <w:szCs w:val="24"/>
    </w:rPr>
  </w:style>
  <w:style w:type="paragraph" w:customStyle="1" w:styleId="aff1">
    <w:name w:val="Тендерные данные"/>
    <w:basedOn w:val="a3"/>
    <w:rsid w:val="00524128"/>
    <w:pPr>
      <w:tabs>
        <w:tab w:val="left" w:pos="1985"/>
      </w:tabs>
      <w:suppressAutoHyphens/>
      <w:overflowPunct/>
      <w:autoSpaceDE/>
      <w:autoSpaceDN/>
      <w:adjustRightInd/>
      <w:spacing w:before="120" w:after="60"/>
      <w:jc w:val="both"/>
      <w:textAlignment w:val="auto"/>
    </w:pPr>
    <w:rPr>
      <w:b/>
      <w:sz w:val="24"/>
      <w:lang w:eastAsia="ar-SA"/>
    </w:rPr>
  </w:style>
  <w:style w:type="paragraph" w:customStyle="1" w:styleId="2-11">
    <w:name w:val="содержание2-11"/>
    <w:basedOn w:val="a3"/>
    <w:rsid w:val="008664A1"/>
    <w:pPr>
      <w:suppressAutoHyphens/>
      <w:overflowPunct/>
      <w:autoSpaceDE/>
      <w:autoSpaceDN/>
      <w:adjustRightInd/>
      <w:spacing w:after="60"/>
      <w:jc w:val="both"/>
      <w:textAlignment w:val="auto"/>
    </w:pPr>
    <w:rPr>
      <w:sz w:val="24"/>
      <w:szCs w:val="24"/>
      <w:lang w:eastAsia="ar-SA"/>
    </w:rPr>
  </w:style>
  <w:style w:type="paragraph" w:customStyle="1" w:styleId="38">
    <w:name w:val="Текст 3"/>
    <w:basedOn w:val="a3"/>
    <w:rsid w:val="003F34B1"/>
    <w:pPr>
      <w:tabs>
        <w:tab w:val="num" w:pos="2101"/>
      </w:tabs>
      <w:overflowPunct/>
      <w:autoSpaceDE/>
      <w:autoSpaceDN/>
      <w:adjustRightInd/>
      <w:ind w:left="1758" w:hanging="737"/>
      <w:textAlignment w:val="auto"/>
    </w:pPr>
    <w:rPr>
      <w:sz w:val="24"/>
      <w:szCs w:val="24"/>
    </w:rPr>
  </w:style>
  <w:style w:type="character" w:styleId="aff2">
    <w:name w:val="FollowedHyperlink"/>
    <w:basedOn w:val="a4"/>
    <w:uiPriority w:val="99"/>
    <w:unhideWhenUsed/>
    <w:rsid w:val="004C09AD"/>
    <w:rPr>
      <w:color w:val="800080" w:themeColor="followedHyperlink"/>
      <w:u w:val="single"/>
    </w:rPr>
  </w:style>
  <w:style w:type="paragraph" w:customStyle="1" w:styleId="xl65">
    <w:name w:val="xl65"/>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66">
    <w:name w:val="xl66"/>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67">
    <w:name w:val="xl67"/>
    <w:basedOn w:val="a3"/>
    <w:rsid w:val="0077558D"/>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68">
    <w:name w:val="xl68"/>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69">
    <w:name w:val="xl69"/>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0">
    <w:name w:val="xl70"/>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1">
    <w:name w:val="xl71"/>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2">
    <w:name w:val="xl72"/>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3">
    <w:name w:val="xl73"/>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4">
    <w:name w:val="xl74"/>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5">
    <w:name w:val="xl75"/>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6">
    <w:name w:val="xl76"/>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7">
    <w:name w:val="xl77"/>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78">
    <w:name w:val="xl78"/>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79">
    <w:name w:val="xl79"/>
    <w:basedOn w:val="a3"/>
    <w:rsid w:val="0077558D"/>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80">
    <w:name w:val="xl80"/>
    <w:basedOn w:val="a3"/>
    <w:rsid w:val="0077558D"/>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1">
    <w:name w:val="xl81"/>
    <w:basedOn w:val="a3"/>
    <w:rsid w:val="0077558D"/>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2">
    <w:name w:val="xl82"/>
    <w:basedOn w:val="a3"/>
    <w:rsid w:val="0077558D"/>
    <w:pPr>
      <w:pBdr>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3">
    <w:name w:val="xl83"/>
    <w:basedOn w:val="a3"/>
    <w:rsid w:val="0077558D"/>
    <w:pPr>
      <w:pBdr>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4">
    <w:name w:val="xl84"/>
    <w:basedOn w:val="a3"/>
    <w:rsid w:val="007755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5">
    <w:name w:val="xl85"/>
    <w:basedOn w:val="a3"/>
    <w:rsid w:val="0077558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86">
    <w:name w:val="xl86"/>
    <w:basedOn w:val="a3"/>
    <w:rsid w:val="0077558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7">
    <w:name w:val="xl87"/>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8">
    <w:name w:val="xl88"/>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89">
    <w:name w:val="xl89"/>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0">
    <w:name w:val="xl90"/>
    <w:basedOn w:val="a3"/>
    <w:rsid w:val="0077558D"/>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1">
    <w:name w:val="xl91"/>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92">
    <w:name w:val="xl92"/>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3">
    <w:name w:val="xl93"/>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4">
    <w:name w:val="xl94"/>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95">
    <w:name w:val="xl95"/>
    <w:basedOn w:val="a3"/>
    <w:rsid w:val="0077558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16"/>
      <w:szCs w:val="16"/>
    </w:rPr>
  </w:style>
  <w:style w:type="paragraph" w:customStyle="1" w:styleId="xl96">
    <w:name w:val="xl96"/>
    <w:basedOn w:val="a3"/>
    <w:rsid w:val="0077558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cs="Calibri"/>
      <w:b/>
      <w:bCs/>
      <w:sz w:val="16"/>
      <w:szCs w:val="16"/>
    </w:rPr>
  </w:style>
  <w:style w:type="paragraph" w:customStyle="1" w:styleId="xl97">
    <w:name w:val="xl97"/>
    <w:basedOn w:val="a3"/>
    <w:rsid w:val="0077558D"/>
    <w:pPr>
      <w:pBdr>
        <w:top w:val="single" w:sz="4" w:space="0" w:color="auto"/>
        <w:lef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98">
    <w:name w:val="xl98"/>
    <w:basedOn w:val="a3"/>
    <w:rsid w:val="0077558D"/>
    <w:pPr>
      <w:pBdr>
        <w:top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rPr>
  </w:style>
  <w:style w:type="paragraph" w:customStyle="1" w:styleId="xl99">
    <w:name w:val="xl99"/>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100">
    <w:name w:val="xl100"/>
    <w:basedOn w:val="a3"/>
    <w:rsid w:val="007755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cs="Calibri"/>
      <w:b/>
      <w:bCs/>
      <w:sz w:val="24"/>
      <w:szCs w:val="24"/>
    </w:rPr>
  </w:style>
  <w:style w:type="paragraph" w:customStyle="1" w:styleId="xl63">
    <w:name w:val="xl63"/>
    <w:basedOn w:val="a3"/>
    <w:rsid w:val="00616518"/>
    <w:pPr>
      <w:overflowPunct/>
      <w:autoSpaceDE/>
      <w:autoSpaceDN/>
      <w:adjustRightInd/>
      <w:spacing w:before="100" w:beforeAutospacing="1" w:after="100" w:afterAutospacing="1"/>
      <w:textAlignment w:val="auto"/>
    </w:pPr>
    <w:rPr>
      <w:rFonts w:ascii="Calibri" w:hAnsi="Calibri"/>
      <w:b/>
      <w:bCs/>
      <w:sz w:val="24"/>
      <w:szCs w:val="24"/>
    </w:rPr>
  </w:style>
  <w:style w:type="paragraph" w:customStyle="1" w:styleId="xl64">
    <w:name w:val="xl64"/>
    <w:basedOn w:val="a3"/>
    <w:rsid w:val="0061651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aff3">
    <w:name w:val="Заг_табл"/>
    <w:basedOn w:val="a3"/>
    <w:rsid w:val="00BF6030"/>
    <w:pPr>
      <w:tabs>
        <w:tab w:val="left" w:pos="480"/>
        <w:tab w:val="left" w:pos="720"/>
        <w:tab w:val="left" w:pos="6240"/>
      </w:tabs>
      <w:suppressAutoHyphens/>
      <w:overflowPunct/>
      <w:autoSpaceDE/>
      <w:autoSpaceDN/>
      <w:adjustRightInd/>
      <w:jc w:val="center"/>
      <w:textAlignment w:val="auto"/>
    </w:pPr>
    <w:rPr>
      <w:b/>
      <w:caps/>
      <w:sz w:val="24"/>
      <w:szCs w:val="24"/>
      <w:lang w:eastAsia="ar-SA"/>
    </w:rPr>
  </w:style>
  <w:style w:type="paragraph" w:customStyle="1" w:styleId="17">
    <w:name w:val="Название объекта1"/>
    <w:basedOn w:val="a3"/>
    <w:rsid w:val="00BF6030"/>
    <w:pPr>
      <w:widowControl w:val="0"/>
      <w:suppressAutoHyphens/>
      <w:overflowPunct/>
      <w:autoSpaceDE/>
      <w:autoSpaceDN/>
      <w:adjustRightInd/>
      <w:jc w:val="center"/>
      <w:textAlignment w:val="auto"/>
    </w:pPr>
    <w:rPr>
      <w:b/>
      <w:sz w:val="28"/>
      <w:lang w:eastAsia="ar-SA"/>
    </w:rPr>
  </w:style>
  <w:style w:type="paragraph" w:customStyle="1" w:styleId="18">
    <w:name w:val="Знак1 Знак Знак Знак Знак Знак Знак Знак Знак Знак Знак Знак Знак"/>
    <w:basedOn w:val="a3"/>
    <w:rsid w:val="005868CD"/>
    <w:pPr>
      <w:overflowPunct/>
      <w:autoSpaceDE/>
      <w:autoSpaceDN/>
      <w:adjustRightInd/>
      <w:spacing w:before="100" w:beforeAutospacing="1" w:after="100" w:afterAutospacing="1"/>
      <w:textAlignment w:val="auto"/>
    </w:pPr>
    <w:rPr>
      <w:rFonts w:ascii="Tahoma" w:hAnsi="Tahoma"/>
      <w:lang w:val="en-US" w:eastAsia="en-US"/>
    </w:rPr>
  </w:style>
  <w:style w:type="character" w:customStyle="1" w:styleId="spanbodytext21">
    <w:name w:val="span_body_text_21"/>
    <w:rsid w:val="005868CD"/>
    <w:rPr>
      <w:sz w:val="20"/>
      <w:szCs w:val="20"/>
    </w:rPr>
  </w:style>
  <w:style w:type="table" w:customStyle="1" w:styleId="28">
    <w:name w:val="Сетка таблицы2"/>
    <w:basedOn w:val="a5"/>
    <w:next w:val="aa"/>
    <w:uiPriority w:val="59"/>
    <w:rsid w:val="005868CD"/>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6"/>
    <w:uiPriority w:val="99"/>
    <w:semiHidden/>
    <w:unhideWhenUsed/>
    <w:rsid w:val="005868CD"/>
  </w:style>
  <w:style w:type="table" w:customStyle="1" w:styleId="52">
    <w:name w:val="Сетка таблицы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6"/>
    <w:uiPriority w:val="99"/>
    <w:semiHidden/>
    <w:unhideWhenUsed/>
    <w:rsid w:val="005868CD"/>
  </w:style>
  <w:style w:type="character" w:customStyle="1" w:styleId="26">
    <w:name w:val="Основной текст с отступом 2 Знак"/>
    <w:aliases w:val=" Знак Знак,Знак Знак2"/>
    <w:link w:val="25"/>
    <w:rsid w:val="005868CD"/>
    <w:rPr>
      <w:sz w:val="24"/>
      <w:szCs w:val="24"/>
    </w:rPr>
  </w:style>
  <w:style w:type="character" w:customStyle="1" w:styleId="b-pricescurrency">
    <w:name w:val="b-prices__currency"/>
    <w:rsid w:val="005868CD"/>
  </w:style>
  <w:style w:type="character" w:customStyle="1" w:styleId="citemvalue">
    <w:name w:val="citemvalue"/>
    <w:rsid w:val="005868CD"/>
  </w:style>
  <w:style w:type="table" w:customStyle="1" w:styleId="71">
    <w:name w:val="Сетка таблицы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ffer-note-head">
    <w:name w:val="offer-note-head"/>
    <w:rsid w:val="005868CD"/>
  </w:style>
  <w:style w:type="character" w:customStyle="1" w:styleId="offer-note-tail">
    <w:name w:val="offer-note-tail"/>
    <w:rsid w:val="005868CD"/>
  </w:style>
  <w:style w:type="character" w:customStyle="1" w:styleId="apple-converted-space">
    <w:name w:val="apple-converted-space"/>
    <w:rsid w:val="005868CD"/>
  </w:style>
  <w:style w:type="table" w:customStyle="1" w:styleId="91">
    <w:name w:val="Сетка таблицы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5868CD"/>
    <w:rPr>
      <w:b/>
      <w:bCs/>
    </w:rPr>
  </w:style>
  <w:style w:type="character" w:styleId="aff5">
    <w:name w:val="Emphasis"/>
    <w:qFormat/>
    <w:rsid w:val="005868CD"/>
    <w:rPr>
      <w:i/>
      <w:iCs/>
    </w:rPr>
  </w:style>
  <w:style w:type="table" w:customStyle="1" w:styleId="250">
    <w:name w:val="Сетка таблицы25"/>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a"/>
    <w:uiPriority w:val="59"/>
    <w:rsid w:val="005868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render">
    <w:name w:val="value-render"/>
    <w:rsid w:val="005868CD"/>
  </w:style>
  <w:style w:type="character" w:customStyle="1" w:styleId="bname">
    <w:name w:val="bname"/>
    <w:rsid w:val="005868CD"/>
  </w:style>
  <w:style w:type="character" w:customStyle="1" w:styleId="product-description--features-item-name2">
    <w:name w:val="product-description--features-item-name2"/>
    <w:rsid w:val="005868CD"/>
    <w:rPr>
      <w:color w:val="333333"/>
    </w:rPr>
  </w:style>
  <w:style w:type="character" w:customStyle="1" w:styleId="product-description--features-item-value2">
    <w:name w:val="product-description--features-item-value2"/>
    <w:rsid w:val="005868CD"/>
  </w:style>
  <w:style w:type="character" w:customStyle="1" w:styleId="43">
    <w:name w:val="Заголовок 4 Знак"/>
    <w:basedOn w:val="a4"/>
    <w:link w:val="42"/>
    <w:rsid w:val="00F22731"/>
    <w:rPr>
      <w:rFonts w:ascii="Arial" w:hAnsi="Arial"/>
      <w:sz w:val="24"/>
    </w:rPr>
  </w:style>
  <w:style w:type="paragraph" w:styleId="2">
    <w:name w:val="List Bullet 2"/>
    <w:basedOn w:val="a3"/>
    <w:autoRedefine/>
    <w:rsid w:val="00F22731"/>
    <w:pPr>
      <w:numPr>
        <w:numId w:val="5"/>
      </w:numPr>
      <w:tabs>
        <w:tab w:val="clear" w:pos="1209"/>
        <w:tab w:val="num" w:pos="643"/>
      </w:tabs>
      <w:overflowPunct/>
      <w:autoSpaceDE/>
      <w:autoSpaceDN/>
      <w:adjustRightInd/>
      <w:spacing w:after="60"/>
      <w:ind w:left="643"/>
      <w:jc w:val="both"/>
      <w:textAlignment w:val="auto"/>
    </w:pPr>
    <w:rPr>
      <w:sz w:val="24"/>
    </w:rPr>
  </w:style>
  <w:style w:type="paragraph" w:styleId="30">
    <w:name w:val="List Bullet 3"/>
    <w:basedOn w:val="a3"/>
    <w:autoRedefine/>
    <w:rsid w:val="00F22731"/>
    <w:pPr>
      <w:numPr>
        <w:numId w:val="6"/>
      </w:numPr>
      <w:tabs>
        <w:tab w:val="clear" w:pos="1492"/>
        <w:tab w:val="num" w:pos="926"/>
      </w:tabs>
      <w:overflowPunct/>
      <w:autoSpaceDE/>
      <w:autoSpaceDN/>
      <w:adjustRightInd/>
      <w:spacing w:after="60"/>
      <w:ind w:left="926"/>
      <w:jc w:val="both"/>
      <w:textAlignment w:val="auto"/>
    </w:pPr>
    <w:rPr>
      <w:sz w:val="24"/>
    </w:rPr>
  </w:style>
  <w:style w:type="paragraph" w:styleId="4">
    <w:name w:val="List Bullet 4"/>
    <w:basedOn w:val="a3"/>
    <w:autoRedefine/>
    <w:rsid w:val="00F22731"/>
    <w:pPr>
      <w:numPr>
        <w:numId w:val="7"/>
      </w:numPr>
      <w:tabs>
        <w:tab w:val="clear" w:pos="360"/>
        <w:tab w:val="num" w:pos="1209"/>
      </w:tabs>
      <w:overflowPunct/>
      <w:autoSpaceDE/>
      <w:autoSpaceDN/>
      <w:adjustRightInd/>
      <w:spacing w:after="60"/>
      <w:ind w:left="1209"/>
      <w:jc w:val="both"/>
      <w:textAlignment w:val="auto"/>
    </w:pPr>
    <w:rPr>
      <w:sz w:val="24"/>
    </w:rPr>
  </w:style>
  <w:style w:type="paragraph" w:styleId="5">
    <w:name w:val="List Bullet 5"/>
    <w:basedOn w:val="a3"/>
    <w:autoRedefine/>
    <w:rsid w:val="00F22731"/>
    <w:pPr>
      <w:numPr>
        <w:numId w:val="8"/>
      </w:numPr>
      <w:tabs>
        <w:tab w:val="clear" w:pos="643"/>
        <w:tab w:val="num" w:pos="1492"/>
      </w:tabs>
      <w:overflowPunct/>
      <w:autoSpaceDE/>
      <w:autoSpaceDN/>
      <w:adjustRightInd/>
      <w:spacing w:after="60"/>
      <w:ind w:left="1492"/>
      <w:jc w:val="both"/>
      <w:textAlignment w:val="auto"/>
    </w:pPr>
    <w:rPr>
      <w:sz w:val="24"/>
    </w:rPr>
  </w:style>
  <w:style w:type="paragraph" w:styleId="a">
    <w:name w:val="List Number"/>
    <w:basedOn w:val="a3"/>
    <w:rsid w:val="00F22731"/>
    <w:pPr>
      <w:numPr>
        <w:numId w:val="9"/>
      </w:numPr>
      <w:tabs>
        <w:tab w:val="clear" w:pos="926"/>
        <w:tab w:val="num" w:pos="360"/>
      </w:tabs>
      <w:overflowPunct/>
      <w:autoSpaceDE/>
      <w:autoSpaceDN/>
      <w:adjustRightInd/>
      <w:spacing w:after="60"/>
      <w:ind w:left="360"/>
      <w:jc w:val="both"/>
      <w:textAlignment w:val="auto"/>
    </w:pPr>
    <w:rPr>
      <w:sz w:val="24"/>
    </w:rPr>
  </w:style>
  <w:style w:type="paragraph" w:styleId="3">
    <w:name w:val="List Number 3"/>
    <w:basedOn w:val="a3"/>
    <w:rsid w:val="00F22731"/>
    <w:pPr>
      <w:numPr>
        <w:numId w:val="10"/>
      </w:numPr>
      <w:tabs>
        <w:tab w:val="clear" w:pos="1492"/>
        <w:tab w:val="num" w:pos="926"/>
      </w:tabs>
      <w:overflowPunct/>
      <w:autoSpaceDE/>
      <w:autoSpaceDN/>
      <w:adjustRightInd/>
      <w:spacing w:after="60"/>
      <w:ind w:left="926"/>
      <w:jc w:val="both"/>
      <w:textAlignment w:val="auto"/>
    </w:pPr>
    <w:rPr>
      <w:sz w:val="24"/>
    </w:rPr>
  </w:style>
  <w:style w:type="paragraph" w:styleId="41">
    <w:name w:val="List Number 4"/>
    <w:basedOn w:val="a3"/>
    <w:rsid w:val="00F22731"/>
    <w:pPr>
      <w:numPr>
        <w:ilvl w:val="1"/>
        <w:numId w:val="11"/>
      </w:numPr>
      <w:tabs>
        <w:tab w:val="clear" w:pos="1440"/>
        <w:tab w:val="num" w:pos="1209"/>
      </w:tabs>
      <w:overflowPunct/>
      <w:autoSpaceDE/>
      <w:autoSpaceDN/>
      <w:adjustRightInd/>
      <w:spacing w:after="60"/>
      <w:ind w:left="1209" w:hanging="360"/>
      <w:jc w:val="both"/>
      <w:textAlignment w:val="auto"/>
    </w:pPr>
    <w:rPr>
      <w:sz w:val="24"/>
    </w:rPr>
  </w:style>
  <w:style w:type="paragraph" w:styleId="50">
    <w:name w:val="List Number 5"/>
    <w:basedOn w:val="a3"/>
    <w:rsid w:val="00F22731"/>
    <w:pPr>
      <w:numPr>
        <w:numId w:val="1"/>
      </w:numPr>
      <w:overflowPunct/>
      <w:autoSpaceDE/>
      <w:autoSpaceDN/>
      <w:adjustRightInd/>
      <w:spacing w:after="60"/>
      <w:jc w:val="both"/>
      <w:textAlignment w:val="auto"/>
    </w:pPr>
    <w:rPr>
      <w:sz w:val="24"/>
    </w:rPr>
  </w:style>
  <w:style w:type="paragraph" w:customStyle="1" w:styleId="a1">
    <w:name w:val="Раздел"/>
    <w:basedOn w:val="a3"/>
    <w:semiHidden/>
    <w:rsid w:val="00F22731"/>
    <w:pPr>
      <w:numPr>
        <w:numId w:val="12"/>
      </w:numPr>
      <w:tabs>
        <w:tab w:val="clear" w:pos="360"/>
        <w:tab w:val="num" w:pos="1440"/>
      </w:tabs>
      <w:overflowPunct/>
      <w:autoSpaceDE/>
      <w:autoSpaceDN/>
      <w:adjustRightInd/>
      <w:spacing w:before="120" w:after="120"/>
      <w:ind w:left="720" w:hanging="720"/>
      <w:jc w:val="center"/>
      <w:textAlignment w:val="auto"/>
    </w:pPr>
    <w:rPr>
      <w:rFonts w:ascii="Arial Narrow" w:hAnsi="Arial Narrow"/>
      <w:b/>
      <w:sz w:val="28"/>
    </w:rPr>
  </w:style>
  <w:style w:type="paragraph" w:customStyle="1" w:styleId="3a">
    <w:name w:val="Раздел 3"/>
    <w:basedOn w:val="a3"/>
    <w:semiHidden/>
    <w:rsid w:val="00F22731"/>
    <w:pPr>
      <w:tabs>
        <w:tab w:val="num" w:pos="360"/>
      </w:tabs>
      <w:overflowPunct/>
      <w:autoSpaceDE/>
      <w:autoSpaceDN/>
      <w:adjustRightInd/>
      <w:spacing w:before="120" w:after="120"/>
      <w:ind w:left="360" w:hanging="360"/>
      <w:jc w:val="center"/>
      <w:textAlignment w:val="auto"/>
    </w:pPr>
    <w:rPr>
      <w:b/>
      <w:sz w:val="24"/>
    </w:rPr>
  </w:style>
  <w:style w:type="paragraph" w:customStyle="1" w:styleId="a2">
    <w:name w:val="Условия контракта"/>
    <w:basedOn w:val="a3"/>
    <w:semiHidden/>
    <w:rsid w:val="00F22731"/>
    <w:pPr>
      <w:numPr>
        <w:numId w:val="2"/>
      </w:numPr>
      <w:tabs>
        <w:tab w:val="num" w:pos="567"/>
      </w:tabs>
      <w:overflowPunct/>
      <w:autoSpaceDE/>
      <w:autoSpaceDN/>
      <w:adjustRightInd/>
      <w:spacing w:before="240" w:after="120"/>
      <w:ind w:left="567" w:hanging="567"/>
      <w:jc w:val="both"/>
      <w:textAlignment w:val="auto"/>
    </w:pPr>
    <w:rPr>
      <w:b/>
      <w:sz w:val="24"/>
    </w:rPr>
  </w:style>
  <w:style w:type="paragraph" w:styleId="a0">
    <w:name w:val="Title"/>
    <w:basedOn w:val="a3"/>
    <w:link w:val="aff6"/>
    <w:qFormat/>
    <w:rsid w:val="00F22731"/>
    <w:pPr>
      <w:numPr>
        <w:numId w:val="3"/>
      </w:numPr>
      <w:overflowPunct/>
      <w:autoSpaceDE/>
      <w:autoSpaceDN/>
      <w:adjustRightInd/>
      <w:spacing w:before="240" w:after="60"/>
      <w:jc w:val="center"/>
      <w:textAlignment w:val="auto"/>
      <w:outlineLvl w:val="0"/>
    </w:pPr>
    <w:rPr>
      <w:rFonts w:ascii="Arial" w:hAnsi="Arial"/>
      <w:b/>
      <w:kern w:val="28"/>
      <w:sz w:val="32"/>
    </w:rPr>
  </w:style>
  <w:style w:type="character" w:customStyle="1" w:styleId="aff6">
    <w:name w:val="Название Знак"/>
    <w:basedOn w:val="a4"/>
    <w:link w:val="a0"/>
    <w:rsid w:val="00F22731"/>
    <w:rPr>
      <w:rFonts w:ascii="Arial" w:hAnsi="Arial"/>
      <w:b/>
      <w:kern w:val="28"/>
      <w:sz w:val="32"/>
    </w:rPr>
  </w:style>
  <w:style w:type="paragraph" w:styleId="aff7">
    <w:name w:val="Subtitle"/>
    <w:basedOn w:val="a3"/>
    <w:link w:val="aff8"/>
    <w:qFormat/>
    <w:rsid w:val="00F22731"/>
    <w:pPr>
      <w:overflowPunct/>
      <w:autoSpaceDE/>
      <w:autoSpaceDN/>
      <w:adjustRightInd/>
      <w:spacing w:after="60"/>
      <w:jc w:val="center"/>
      <w:textAlignment w:val="auto"/>
      <w:outlineLvl w:val="1"/>
    </w:pPr>
    <w:rPr>
      <w:rFonts w:ascii="Arial" w:hAnsi="Arial"/>
      <w:sz w:val="24"/>
    </w:rPr>
  </w:style>
  <w:style w:type="character" w:customStyle="1" w:styleId="aff8">
    <w:name w:val="Подзаголовок Знак"/>
    <w:basedOn w:val="a4"/>
    <w:link w:val="aff7"/>
    <w:rsid w:val="00F22731"/>
    <w:rPr>
      <w:rFonts w:ascii="Arial" w:hAnsi="Arial"/>
      <w:sz w:val="24"/>
    </w:rPr>
  </w:style>
  <w:style w:type="paragraph" w:styleId="3b">
    <w:name w:val="toc 3"/>
    <w:basedOn w:val="a3"/>
    <w:next w:val="a3"/>
    <w:autoRedefine/>
    <w:rsid w:val="00F22731"/>
    <w:pPr>
      <w:tabs>
        <w:tab w:val="left" w:pos="1680"/>
        <w:tab w:val="right" w:leader="dot" w:pos="10148"/>
      </w:tabs>
      <w:overflowPunct/>
      <w:autoSpaceDE/>
      <w:autoSpaceDN/>
      <w:adjustRightInd/>
      <w:spacing w:before="100"/>
      <w:ind w:left="180" w:firstLine="60"/>
      <w:textAlignment w:val="auto"/>
    </w:pPr>
  </w:style>
  <w:style w:type="paragraph" w:styleId="1a">
    <w:name w:val="toc 1"/>
    <w:basedOn w:val="a3"/>
    <w:next w:val="a3"/>
    <w:autoRedefine/>
    <w:rsid w:val="00F22731"/>
    <w:pPr>
      <w:tabs>
        <w:tab w:val="left" w:pos="1440"/>
        <w:tab w:val="right" w:leader="dot" w:pos="10148"/>
      </w:tabs>
      <w:overflowPunct/>
      <w:autoSpaceDE/>
      <w:autoSpaceDN/>
      <w:adjustRightInd/>
      <w:spacing w:before="100"/>
      <w:textAlignment w:val="auto"/>
    </w:pPr>
    <w:rPr>
      <w:b/>
      <w:bCs/>
      <w:caps/>
      <w:sz w:val="26"/>
      <w:szCs w:val="26"/>
    </w:rPr>
  </w:style>
  <w:style w:type="paragraph" w:styleId="2a">
    <w:name w:val="toc 2"/>
    <w:basedOn w:val="a3"/>
    <w:next w:val="a3"/>
    <w:autoRedefine/>
    <w:rsid w:val="00F22731"/>
    <w:pPr>
      <w:tabs>
        <w:tab w:val="right" w:leader="dot" w:pos="10148"/>
      </w:tabs>
      <w:overflowPunct/>
      <w:autoSpaceDE/>
      <w:autoSpaceDN/>
      <w:adjustRightInd/>
      <w:spacing w:before="100"/>
      <w:ind w:left="360"/>
      <w:textAlignment w:val="auto"/>
    </w:pPr>
    <w:rPr>
      <w:b/>
      <w:bCs/>
    </w:rPr>
  </w:style>
  <w:style w:type="paragraph" w:styleId="aff9">
    <w:name w:val="Date"/>
    <w:basedOn w:val="a3"/>
    <w:next w:val="a3"/>
    <w:link w:val="affa"/>
    <w:rsid w:val="00F22731"/>
    <w:pPr>
      <w:overflowPunct/>
      <w:autoSpaceDE/>
      <w:autoSpaceDN/>
      <w:adjustRightInd/>
      <w:spacing w:after="60"/>
      <w:jc w:val="both"/>
      <w:textAlignment w:val="auto"/>
    </w:pPr>
    <w:rPr>
      <w:sz w:val="24"/>
    </w:rPr>
  </w:style>
  <w:style w:type="character" w:customStyle="1" w:styleId="affa">
    <w:name w:val="Дата Знак"/>
    <w:basedOn w:val="a4"/>
    <w:link w:val="aff9"/>
    <w:rsid w:val="00F22731"/>
    <w:rPr>
      <w:sz w:val="24"/>
    </w:rPr>
  </w:style>
  <w:style w:type="paragraph" w:styleId="affb">
    <w:name w:val="Block Text"/>
    <w:basedOn w:val="a3"/>
    <w:rsid w:val="00F22731"/>
    <w:pPr>
      <w:overflowPunct/>
      <w:autoSpaceDE/>
      <w:autoSpaceDN/>
      <w:adjustRightInd/>
      <w:spacing w:after="120"/>
      <w:ind w:left="1440" w:right="1440"/>
      <w:jc w:val="both"/>
      <w:textAlignment w:val="auto"/>
    </w:pPr>
    <w:rPr>
      <w:sz w:val="24"/>
    </w:rPr>
  </w:style>
  <w:style w:type="paragraph" w:styleId="HTML0">
    <w:name w:val="HTML Address"/>
    <w:basedOn w:val="a3"/>
    <w:link w:val="HTML1"/>
    <w:rsid w:val="00F22731"/>
    <w:pPr>
      <w:overflowPunct/>
      <w:autoSpaceDE/>
      <w:autoSpaceDN/>
      <w:adjustRightInd/>
      <w:spacing w:after="60"/>
      <w:jc w:val="both"/>
      <w:textAlignment w:val="auto"/>
    </w:pPr>
    <w:rPr>
      <w:i/>
      <w:iCs/>
      <w:sz w:val="24"/>
      <w:szCs w:val="24"/>
    </w:rPr>
  </w:style>
  <w:style w:type="character" w:customStyle="1" w:styleId="HTML1">
    <w:name w:val="Адрес HTML Знак"/>
    <w:basedOn w:val="a4"/>
    <w:link w:val="HTML0"/>
    <w:rsid w:val="00F22731"/>
    <w:rPr>
      <w:i/>
      <w:iCs/>
      <w:sz w:val="24"/>
      <w:szCs w:val="24"/>
    </w:rPr>
  </w:style>
  <w:style w:type="paragraph" w:styleId="affc">
    <w:name w:val="envelope address"/>
    <w:basedOn w:val="a3"/>
    <w:rsid w:val="00F22731"/>
    <w:pPr>
      <w:framePr w:w="7920" w:h="1980" w:hRule="exact" w:hSpace="180" w:wrap="auto" w:hAnchor="page" w:xAlign="center" w:yAlign="bottom"/>
      <w:overflowPunct/>
      <w:autoSpaceDE/>
      <w:autoSpaceDN/>
      <w:adjustRightInd/>
      <w:spacing w:after="60"/>
      <w:ind w:left="2880"/>
      <w:jc w:val="both"/>
      <w:textAlignment w:val="auto"/>
    </w:pPr>
    <w:rPr>
      <w:rFonts w:ascii="Arial" w:hAnsi="Arial" w:cs="Arial"/>
      <w:sz w:val="24"/>
      <w:szCs w:val="24"/>
    </w:rPr>
  </w:style>
  <w:style w:type="character" w:styleId="HTML2">
    <w:name w:val="HTML Acronym"/>
    <w:basedOn w:val="a4"/>
    <w:rsid w:val="00F22731"/>
  </w:style>
  <w:style w:type="paragraph" w:styleId="affd">
    <w:name w:val="Note Heading"/>
    <w:basedOn w:val="a3"/>
    <w:next w:val="a3"/>
    <w:link w:val="affe"/>
    <w:rsid w:val="00F22731"/>
    <w:pPr>
      <w:overflowPunct/>
      <w:autoSpaceDE/>
      <w:autoSpaceDN/>
      <w:adjustRightInd/>
      <w:spacing w:after="60"/>
      <w:jc w:val="both"/>
      <w:textAlignment w:val="auto"/>
    </w:pPr>
    <w:rPr>
      <w:sz w:val="24"/>
      <w:szCs w:val="24"/>
    </w:rPr>
  </w:style>
  <w:style w:type="character" w:customStyle="1" w:styleId="affe">
    <w:name w:val="Заголовок записки Знак"/>
    <w:basedOn w:val="a4"/>
    <w:link w:val="affd"/>
    <w:rsid w:val="00F22731"/>
    <w:rPr>
      <w:sz w:val="24"/>
      <w:szCs w:val="24"/>
    </w:rPr>
  </w:style>
  <w:style w:type="character" w:styleId="HTML3">
    <w:name w:val="HTML Keyboard"/>
    <w:rsid w:val="00F22731"/>
    <w:rPr>
      <w:rFonts w:ascii="Courier New" w:hAnsi="Courier New" w:cs="Courier New"/>
      <w:sz w:val="20"/>
      <w:szCs w:val="20"/>
    </w:rPr>
  </w:style>
  <w:style w:type="character" w:styleId="HTML4">
    <w:name w:val="HTML Code"/>
    <w:rsid w:val="00F22731"/>
    <w:rPr>
      <w:rFonts w:ascii="Courier New" w:hAnsi="Courier New" w:cs="Courier New"/>
      <w:sz w:val="20"/>
      <w:szCs w:val="20"/>
    </w:rPr>
  </w:style>
  <w:style w:type="paragraph" w:styleId="afff">
    <w:name w:val="Body Text First Indent"/>
    <w:basedOn w:val="a7"/>
    <w:link w:val="afff0"/>
    <w:rsid w:val="00F22731"/>
    <w:pPr>
      <w:autoSpaceDE/>
      <w:autoSpaceDN/>
      <w:spacing w:after="120"/>
      <w:ind w:firstLine="210"/>
    </w:pPr>
    <w:rPr>
      <w:sz w:val="24"/>
      <w:szCs w:val="24"/>
    </w:rPr>
  </w:style>
  <w:style w:type="character" w:customStyle="1" w:styleId="afff0">
    <w:name w:val="Красная строка Знак"/>
    <w:basedOn w:val="a8"/>
    <w:link w:val="afff"/>
    <w:rsid w:val="00F22731"/>
    <w:rPr>
      <w:sz w:val="24"/>
      <w:szCs w:val="24"/>
    </w:rPr>
  </w:style>
  <w:style w:type="paragraph" w:styleId="2b">
    <w:name w:val="Body Text First Indent 2"/>
    <w:basedOn w:val="ae"/>
    <w:link w:val="2c"/>
    <w:rsid w:val="00F22731"/>
    <w:pPr>
      <w:ind w:firstLine="210"/>
      <w:jc w:val="both"/>
    </w:pPr>
  </w:style>
  <w:style w:type="character" w:customStyle="1" w:styleId="2c">
    <w:name w:val="Красная строка 2 Знак"/>
    <w:basedOn w:val="af"/>
    <w:link w:val="2b"/>
    <w:rsid w:val="00F22731"/>
    <w:rPr>
      <w:sz w:val="24"/>
      <w:szCs w:val="24"/>
    </w:rPr>
  </w:style>
  <w:style w:type="character" w:styleId="afff1">
    <w:name w:val="line number"/>
    <w:basedOn w:val="a4"/>
    <w:rsid w:val="00F22731"/>
  </w:style>
  <w:style w:type="character" w:styleId="HTML5">
    <w:name w:val="HTML Sample"/>
    <w:rsid w:val="00F22731"/>
    <w:rPr>
      <w:rFonts w:ascii="Courier New" w:hAnsi="Courier New" w:cs="Courier New"/>
    </w:rPr>
  </w:style>
  <w:style w:type="paragraph" w:styleId="2d">
    <w:name w:val="envelope return"/>
    <w:basedOn w:val="a3"/>
    <w:rsid w:val="00F22731"/>
    <w:pPr>
      <w:overflowPunct/>
      <w:autoSpaceDE/>
      <w:autoSpaceDN/>
      <w:adjustRightInd/>
      <w:spacing w:after="60"/>
      <w:jc w:val="both"/>
      <w:textAlignment w:val="auto"/>
    </w:pPr>
    <w:rPr>
      <w:rFonts w:ascii="Arial" w:hAnsi="Arial" w:cs="Arial"/>
    </w:rPr>
  </w:style>
  <w:style w:type="paragraph" w:styleId="afff2">
    <w:name w:val="Normal Indent"/>
    <w:basedOn w:val="a3"/>
    <w:rsid w:val="00F22731"/>
    <w:pPr>
      <w:overflowPunct/>
      <w:autoSpaceDE/>
      <w:autoSpaceDN/>
      <w:adjustRightInd/>
      <w:spacing w:after="60"/>
      <w:ind w:left="708"/>
      <w:jc w:val="both"/>
      <w:textAlignment w:val="auto"/>
    </w:pPr>
    <w:rPr>
      <w:sz w:val="24"/>
      <w:szCs w:val="24"/>
    </w:rPr>
  </w:style>
  <w:style w:type="character" w:styleId="HTML6">
    <w:name w:val="HTML Definition"/>
    <w:rsid w:val="00F22731"/>
    <w:rPr>
      <w:i/>
      <w:iCs/>
    </w:rPr>
  </w:style>
  <w:style w:type="character" w:styleId="HTML7">
    <w:name w:val="HTML Variable"/>
    <w:rsid w:val="00F22731"/>
    <w:rPr>
      <w:i/>
      <w:iCs/>
    </w:rPr>
  </w:style>
  <w:style w:type="character" w:styleId="HTML8">
    <w:name w:val="HTML Typewriter"/>
    <w:rsid w:val="00F22731"/>
    <w:rPr>
      <w:rFonts w:ascii="Courier New" w:hAnsi="Courier New" w:cs="Courier New"/>
      <w:sz w:val="20"/>
      <w:szCs w:val="20"/>
    </w:rPr>
  </w:style>
  <w:style w:type="paragraph" w:styleId="afff3">
    <w:name w:val="Signature"/>
    <w:basedOn w:val="a3"/>
    <w:link w:val="afff4"/>
    <w:rsid w:val="00F22731"/>
    <w:pPr>
      <w:overflowPunct/>
      <w:autoSpaceDE/>
      <w:autoSpaceDN/>
      <w:adjustRightInd/>
      <w:spacing w:after="60"/>
      <w:ind w:left="4252"/>
      <w:jc w:val="both"/>
      <w:textAlignment w:val="auto"/>
    </w:pPr>
    <w:rPr>
      <w:sz w:val="24"/>
      <w:szCs w:val="24"/>
    </w:rPr>
  </w:style>
  <w:style w:type="character" w:customStyle="1" w:styleId="afff4">
    <w:name w:val="Подпись Знак"/>
    <w:basedOn w:val="a4"/>
    <w:link w:val="afff3"/>
    <w:rsid w:val="00F22731"/>
    <w:rPr>
      <w:sz w:val="24"/>
      <w:szCs w:val="24"/>
    </w:rPr>
  </w:style>
  <w:style w:type="paragraph" w:styleId="afff5">
    <w:name w:val="Salutation"/>
    <w:basedOn w:val="a3"/>
    <w:next w:val="a3"/>
    <w:link w:val="afff6"/>
    <w:rsid w:val="00F22731"/>
    <w:pPr>
      <w:overflowPunct/>
      <w:autoSpaceDE/>
      <w:autoSpaceDN/>
      <w:adjustRightInd/>
      <w:spacing w:after="60"/>
      <w:jc w:val="both"/>
      <w:textAlignment w:val="auto"/>
    </w:pPr>
    <w:rPr>
      <w:sz w:val="24"/>
      <w:szCs w:val="24"/>
    </w:rPr>
  </w:style>
  <w:style w:type="character" w:customStyle="1" w:styleId="afff6">
    <w:name w:val="Приветствие Знак"/>
    <w:basedOn w:val="a4"/>
    <w:link w:val="afff5"/>
    <w:rsid w:val="00F22731"/>
    <w:rPr>
      <w:sz w:val="24"/>
      <w:szCs w:val="24"/>
    </w:rPr>
  </w:style>
  <w:style w:type="paragraph" w:styleId="afff7">
    <w:name w:val="List Continue"/>
    <w:basedOn w:val="a3"/>
    <w:rsid w:val="00F22731"/>
    <w:pPr>
      <w:overflowPunct/>
      <w:autoSpaceDE/>
      <w:autoSpaceDN/>
      <w:adjustRightInd/>
      <w:spacing w:after="120"/>
      <w:ind w:left="283"/>
      <w:jc w:val="both"/>
      <w:textAlignment w:val="auto"/>
    </w:pPr>
    <w:rPr>
      <w:sz w:val="24"/>
      <w:szCs w:val="24"/>
    </w:rPr>
  </w:style>
  <w:style w:type="paragraph" w:styleId="2e">
    <w:name w:val="List Continue 2"/>
    <w:basedOn w:val="a3"/>
    <w:rsid w:val="00F22731"/>
    <w:pPr>
      <w:overflowPunct/>
      <w:autoSpaceDE/>
      <w:autoSpaceDN/>
      <w:adjustRightInd/>
      <w:spacing w:after="120"/>
      <w:ind w:left="566"/>
      <w:jc w:val="both"/>
      <w:textAlignment w:val="auto"/>
    </w:pPr>
    <w:rPr>
      <w:sz w:val="24"/>
      <w:szCs w:val="24"/>
    </w:rPr>
  </w:style>
  <w:style w:type="paragraph" w:styleId="3c">
    <w:name w:val="List Continue 3"/>
    <w:basedOn w:val="a3"/>
    <w:rsid w:val="00F22731"/>
    <w:pPr>
      <w:overflowPunct/>
      <w:autoSpaceDE/>
      <w:autoSpaceDN/>
      <w:adjustRightInd/>
      <w:spacing w:after="120"/>
      <w:ind w:left="849"/>
      <w:jc w:val="both"/>
      <w:textAlignment w:val="auto"/>
    </w:pPr>
    <w:rPr>
      <w:sz w:val="24"/>
      <w:szCs w:val="24"/>
    </w:rPr>
  </w:style>
  <w:style w:type="paragraph" w:styleId="45">
    <w:name w:val="List Continue 4"/>
    <w:basedOn w:val="a3"/>
    <w:rsid w:val="00F22731"/>
    <w:pPr>
      <w:overflowPunct/>
      <w:autoSpaceDE/>
      <w:autoSpaceDN/>
      <w:adjustRightInd/>
      <w:spacing w:after="120"/>
      <w:ind w:left="1132"/>
      <w:jc w:val="both"/>
      <w:textAlignment w:val="auto"/>
    </w:pPr>
    <w:rPr>
      <w:sz w:val="24"/>
      <w:szCs w:val="24"/>
    </w:rPr>
  </w:style>
  <w:style w:type="paragraph" w:styleId="53">
    <w:name w:val="List Continue 5"/>
    <w:basedOn w:val="a3"/>
    <w:rsid w:val="00F22731"/>
    <w:pPr>
      <w:overflowPunct/>
      <w:autoSpaceDE/>
      <w:autoSpaceDN/>
      <w:adjustRightInd/>
      <w:spacing w:after="120"/>
      <w:ind w:left="1415"/>
      <w:jc w:val="both"/>
      <w:textAlignment w:val="auto"/>
    </w:pPr>
    <w:rPr>
      <w:sz w:val="24"/>
      <w:szCs w:val="24"/>
    </w:rPr>
  </w:style>
  <w:style w:type="paragraph" w:styleId="afff8">
    <w:name w:val="Closing"/>
    <w:basedOn w:val="a3"/>
    <w:link w:val="afff9"/>
    <w:rsid w:val="00F22731"/>
    <w:pPr>
      <w:overflowPunct/>
      <w:autoSpaceDE/>
      <w:autoSpaceDN/>
      <w:adjustRightInd/>
      <w:spacing w:after="60"/>
      <w:ind w:left="4252"/>
      <w:jc w:val="both"/>
      <w:textAlignment w:val="auto"/>
    </w:pPr>
    <w:rPr>
      <w:sz w:val="24"/>
      <w:szCs w:val="24"/>
    </w:rPr>
  </w:style>
  <w:style w:type="character" w:customStyle="1" w:styleId="afff9">
    <w:name w:val="Прощание Знак"/>
    <w:basedOn w:val="a4"/>
    <w:link w:val="afff8"/>
    <w:rsid w:val="00F22731"/>
    <w:rPr>
      <w:sz w:val="24"/>
      <w:szCs w:val="24"/>
    </w:rPr>
  </w:style>
  <w:style w:type="paragraph" w:styleId="afffa">
    <w:name w:val="List"/>
    <w:basedOn w:val="a3"/>
    <w:rsid w:val="00F22731"/>
    <w:pPr>
      <w:overflowPunct/>
      <w:autoSpaceDE/>
      <w:autoSpaceDN/>
      <w:adjustRightInd/>
      <w:spacing w:after="60"/>
      <w:ind w:left="283" w:hanging="283"/>
      <w:jc w:val="both"/>
      <w:textAlignment w:val="auto"/>
    </w:pPr>
    <w:rPr>
      <w:sz w:val="24"/>
      <w:szCs w:val="24"/>
    </w:rPr>
  </w:style>
  <w:style w:type="paragraph" w:styleId="2f">
    <w:name w:val="List 2"/>
    <w:basedOn w:val="a3"/>
    <w:rsid w:val="00F22731"/>
    <w:pPr>
      <w:overflowPunct/>
      <w:autoSpaceDE/>
      <w:autoSpaceDN/>
      <w:adjustRightInd/>
      <w:spacing w:after="60"/>
      <w:ind w:left="566" w:hanging="283"/>
      <w:jc w:val="both"/>
      <w:textAlignment w:val="auto"/>
    </w:pPr>
    <w:rPr>
      <w:sz w:val="24"/>
      <w:szCs w:val="24"/>
    </w:rPr>
  </w:style>
  <w:style w:type="paragraph" w:styleId="3d">
    <w:name w:val="List 3"/>
    <w:basedOn w:val="a3"/>
    <w:rsid w:val="00F22731"/>
    <w:pPr>
      <w:overflowPunct/>
      <w:autoSpaceDE/>
      <w:autoSpaceDN/>
      <w:adjustRightInd/>
      <w:spacing w:after="60"/>
      <w:ind w:left="849" w:hanging="283"/>
      <w:jc w:val="both"/>
      <w:textAlignment w:val="auto"/>
    </w:pPr>
    <w:rPr>
      <w:sz w:val="24"/>
      <w:szCs w:val="24"/>
    </w:rPr>
  </w:style>
  <w:style w:type="paragraph" w:styleId="46">
    <w:name w:val="List 4"/>
    <w:basedOn w:val="a3"/>
    <w:rsid w:val="00F22731"/>
    <w:pPr>
      <w:overflowPunct/>
      <w:autoSpaceDE/>
      <w:autoSpaceDN/>
      <w:adjustRightInd/>
      <w:spacing w:after="60"/>
      <w:ind w:left="1132" w:hanging="283"/>
      <w:jc w:val="both"/>
      <w:textAlignment w:val="auto"/>
    </w:pPr>
    <w:rPr>
      <w:sz w:val="24"/>
      <w:szCs w:val="24"/>
    </w:rPr>
  </w:style>
  <w:style w:type="paragraph" w:styleId="54">
    <w:name w:val="List 5"/>
    <w:basedOn w:val="a3"/>
    <w:rsid w:val="00F22731"/>
    <w:pPr>
      <w:overflowPunct/>
      <w:autoSpaceDE/>
      <w:autoSpaceDN/>
      <w:adjustRightInd/>
      <w:spacing w:after="60"/>
      <w:ind w:left="1415" w:hanging="283"/>
      <w:jc w:val="both"/>
      <w:textAlignment w:val="auto"/>
    </w:pPr>
    <w:rPr>
      <w:sz w:val="24"/>
      <w:szCs w:val="24"/>
    </w:rPr>
  </w:style>
  <w:style w:type="character" w:styleId="HTML9">
    <w:name w:val="HTML Cite"/>
    <w:rsid w:val="00F22731"/>
    <w:rPr>
      <w:i/>
      <w:iCs/>
    </w:rPr>
  </w:style>
  <w:style w:type="paragraph" w:styleId="afffb">
    <w:name w:val="Message Header"/>
    <w:basedOn w:val="a3"/>
    <w:link w:val="afffc"/>
    <w:rsid w:val="00F2273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ind w:left="1134" w:hanging="1134"/>
      <w:jc w:val="both"/>
      <w:textAlignment w:val="auto"/>
    </w:pPr>
    <w:rPr>
      <w:rFonts w:ascii="Arial" w:hAnsi="Arial" w:cs="Arial"/>
      <w:sz w:val="24"/>
      <w:szCs w:val="24"/>
    </w:rPr>
  </w:style>
  <w:style w:type="character" w:customStyle="1" w:styleId="afffc">
    <w:name w:val="Шапка Знак"/>
    <w:basedOn w:val="a4"/>
    <w:link w:val="afffb"/>
    <w:rsid w:val="00F22731"/>
    <w:rPr>
      <w:rFonts w:ascii="Arial" w:hAnsi="Arial" w:cs="Arial"/>
      <w:sz w:val="24"/>
      <w:szCs w:val="24"/>
      <w:shd w:val="pct20" w:color="auto" w:fill="auto"/>
    </w:rPr>
  </w:style>
  <w:style w:type="paragraph" w:styleId="afffd">
    <w:name w:val="E-mail Signature"/>
    <w:basedOn w:val="a3"/>
    <w:link w:val="afffe"/>
    <w:rsid w:val="00F22731"/>
    <w:pPr>
      <w:overflowPunct/>
      <w:autoSpaceDE/>
      <w:autoSpaceDN/>
      <w:adjustRightInd/>
      <w:spacing w:after="60"/>
      <w:jc w:val="both"/>
      <w:textAlignment w:val="auto"/>
    </w:pPr>
    <w:rPr>
      <w:sz w:val="24"/>
      <w:szCs w:val="24"/>
    </w:rPr>
  </w:style>
  <w:style w:type="character" w:customStyle="1" w:styleId="afffe">
    <w:name w:val="Электронная подпись Знак"/>
    <w:basedOn w:val="a4"/>
    <w:link w:val="afffd"/>
    <w:rsid w:val="00F22731"/>
    <w:rPr>
      <w:sz w:val="24"/>
      <w:szCs w:val="24"/>
    </w:rPr>
  </w:style>
  <w:style w:type="paragraph" w:customStyle="1" w:styleId="2-1">
    <w:name w:val="содержание2-1"/>
    <w:basedOn w:val="31"/>
    <w:next w:val="a3"/>
    <w:rsid w:val="00F22731"/>
    <w:pPr>
      <w:tabs>
        <w:tab w:val="clear" w:pos="1021"/>
        <w:tab w:val="num" w:pos="720"/>
      </w:tabs>
      <w:spacing w:after="60"/>
      <w:ind w:left="720" w:hanging="720"/>
      <w:jc w:val="both"/>
    </w:pPr>
    <w:rPr>
      <w:rFonts w:ascii="Arial" w:hAnsi="Arial"/>
      <w:b/>
      <w:szCs w:val="20"/>
      <w:lang w:val="ru-RU"/>
    </w:rPr>
  </w:style>
  <w:style w:type="paragraph" w:customStyle="1" w:styleId="211">
    <w:name w:val="Заголовок 2.1"/>
    <w:basedOn w:val="1"/>
    <w:rsid w:val="00F22731"/>
    <w:pPr>
      <w:widowControl w:val="0"/>
      <w:suppressLineNumbers/>
      <w:suppressAutoHyphens/>
      <w:overflowPunct/>
      <w:autoSpaceDE/>
      <w:autoSpaceDN/>
      <w:adjustRightInd/>
      <w:spacing w:before="240" w:after="60"/>
      <w:jc w:val="center"/>
      <w:textAlignment w:val="auto"/>
    </w:pPr>
    <w:rPr>
      <w:rFonts w:ascii="Times New Roman" w:eastAsia="Times New Roman" w:hAnsi="Times New Roman" w:cs="Times New Roman"/>
      <w:bCs w:val="0"/>
      <w:caps/>
      <w:color w:val="auto"/>
      <w:kern w:val="28"/>
      <w:sz w:val="36"/>
    </w:rPr>
  </w:style>
  <w:style w:type="character" w:customStyle="1" w:styleId="1b">
    <w:name w:val="Знак Знак1"/>
    <w:rsid w:val="00F22731"/>
    <w:rPr>
      <w:noProof w:val="0"/>
      <w:sz w:val="24"/>
      <w:lang w:val="ru-RU" w:eastAsia="ru-RU" w:bidi="ar-SA"/>
    </w:rPr>
  </w:style>
  <w:style w:type="character" w:customStyle="1" w:styleId="3e">
    <w:name w:val="Стиль3 Знак"/>
    <w:basedOn w:val="1b"/>
    <w:rsid w:val="00F22731"/>
    <w:rPr>
      <w:noProof w:val="0"/>
      <w:sz w:val="24"/>
      <w:lang w:val="ru-RU" w:eastAsia="ru-RU" w:bidi="ar-SA"/>
    </w:rPr>
  </w:style>
  <w:style w:type="paragraph" w:customStyle="1" w:styleId="47">
    <w:name w:val="Стиль4"/>
    <w:basedOn w:val="20"/>
    <w:next w:val="a3"/>
    <w:rsid w:val="00F22731"/>
    <w:pPr>
      <w:widowControl w:val="0"/>
      <w:suppressLineNumbers/>
      <w:suppressAutoHyphens/>
      <w:overflowPunct/>
      <w:autoSpaceDE/>
      <w:autoSpaceDN/>
      <w:adjustRightInd/>
      <w:spacing w:before="0" w:after="60"/>
      <w:ind w:firstLine="567"/>
      <w:jc w:val="center"/>
      <w:textAlignment w:val="auto"/>
    </w:pPr>
    <w:rPr>
      <w:rFonts w:ascii="Times New Roman" w:eastAsia="Times New Roman" w:hAnsi="Times New Roman" w:cs="Times New Roman"/>
      <w:bCs w:val="0"/>
      <w:color w:val="auto"/>
      <w:sz w:val="30"/>
      <w:szCs w:val="20"/>
    </w:rPr>
  </w:style>
  <w:style w:type="paragraph" w:customStyle="1" w:styleId="affff">
    <w:name w:val="Таблица заголовок"/>
    <w:basedOn w:val="a3"/>
    <w:rsid w:val="00F22731"/>
    <w:pPr>
      <w:overflowPunct/>
      <w:autoSpaceDE/>
      <w:autoSpaceDN/>
      <w:adjustRightInd/>
      <w:spacing w:before="120" w:after="120" w:line="360" w:lineRule="auto"/>
      <w:jc w:val="right"/>
      <w:textAlignment w:val="auto"/>
    </w:pPr>
    <w:rPr>
      <w:b/>
      <w:sz w:val="28"/>
      <w:szCs w:val="28"/>
    </w:rPr>
  </w:style>
  <w:style w:type="paragraph" w:customStyle="1" w:styleId="affff0">
    <w:name w:val="текст таблицы"/>
    <w:basedOn w:val="a3"/>
    <w:rsid w:val="00F22731"/>
    <w:pPr>
      <w:overflowPunct/>
      <w:autoSpaceDE/>
      <w:autoSpaceDN/>
      <w:adjustRightInd/>
      <w:spacing w:before="120"/>
      <w:ind w:right="-102"/>
      <w:textAlignment w:val="auto"/>
    </w:pPr>
    <w:rPr>
      <w:sz w:val="24"/>
      <w:szCs w:val="24"/>
    </w:rPr>
  </w:style>
  <w:style w:type="paragraph" w:customStyle="1" w:styleId="affff1">
    <w:name w:val="Пункт Знак"/>
    <w:basedOn w:val="a3"/>
    <w:rsid w:val="00F22731"/>
    <w:pPr>
      <w:tabs>
        <w:tab w:val="num" w:pos="1134"/>
        <w:tab w:val="left" w:pos="1701"/>
      </w:tabs>
      <w:overflowPunct/>
      <w:autoSpaceDE/>
      <w:autoSpaceDN/>
      <w:adjustRightInd/>
      <w:snapToGrid w:val="0"/>
      <w:spacing w:line="360" w:lineRule="auto"/>
      <w:ind w:left="1134" w:hanging="567"/>
      <w:jc w:val="both"/>
      <w:textAlignment w:val="auto"/>
    </w:pPr>
    <w:rPr>
      <w:sz w:val="28"/>
    </w:rPr>
  </w:style>
  <w:style w:type="paragraph" w:customStyle="1" w:styleId="affff2">
    <w:name w:val="a"/>
    <w:basedOn w:val="a3"/>
    <w:rsid w:val="00F22731"/>
    <w:pPr>
      <w:overflowPunct/>
      <w:autoSpaceDE/>
      <w:autoSpaceDN/>
      <w:adjustRightInd/>
      <w:snapToGrid w:val="0"/>
      <w:spacing w:line="360" w:lineRule="auto"/>
      <w:ind w:left="1134" w:hanging="567"/>
      <w:jc w:val="both"/>
      <w:textAlignment w:val="auto"/>
    </w:pPr>
    <w:rPr>
      <w:sz w:val="28"/>
      <w:szCs w:val="28"/>
    </w:rPr>
  </w:style>
  <w:style w:type="paragraph" w:customStyle="1" w:styleId="affff3">
    <w:name w:val="Словарная статья"/>
    <w:basedOn w:val="a3"/>
    <w:next w:val="a3"/>
    <w:rsid w:val="00F22731"/>
    <w:pPr>
      <w:overflowPunct/>
      <w:ind w:right="118"/>
      <w:jc w:val="both"/>
      <w:textAlignment w:val="auto"/>
    </w:pPr>
    <w:rPr>
      <w:rFonts w:ascii="Arial" w:hAnsi="Arial"/>
    </w:rPr>
  </w:style>
  <w:style w:type="paragraph" w:customStyle="1" w:styleId="affff4">
    <w:name w:val="Комментарий пользователя"/>
    <w:basedOn w:val="a3"/>
    <w:next w:val="a3"/>
    <w:rsid w:val="00F22731"/>
    <w:pPr>
      <w:overflowPunct/>
      <w:ind w:left="170"/>
      <w:textAlignment w:val="auto"/>
    </w:pPr>
    <w:rPr>
      <w:rFonts w:ascii="Arial" w:hAnsi="Arial"/>
      <w:i/>
      <w:iCs/>
      <w:color w:val="000080"/>
    </w:rPr>
  </w:style>
  <w:style w:type="character" w:customStyle="1" w:styleId="3f">
    <w:name w:val="Стиль3 Знак Знак"/>
    <w:rsid w:val="00F22731"/>
    <w:rPr>
      <w:noProof w:val="0"/>
      <w:sz w:val="24"/>
      <w:lang w:val="ru-RU" w:eastAsia="ru-RU" w:bidi="ar-SA"/>
    </w:rPr>
  </w:style>
  <w:style w:type="character" w:customStyle="1" w:styleId="labelbodytext1">
    <w:name w:val="label_body_text_1"/>
    <w:basedOn w:val="a4"/>
    <w:rsid w:val="00F22731"/>
  </w:style>
  <w:style w:type="character" w:customStyle="1" w:styleId="Anrede1IhrZeichen">
    <w:name w:val="Anrede1IhrZeichen"/>
    <w:rsid w:val="00F22731"/>
    <w:rPr>
      <w:rFonts w:ascii="Arial" w:hAnsi="Arial"/>
      <w:sz w:val="22"/>
    </w:rPr>
  </w:style>
  <w:style w:type="paragraph" w:customStyle="1" w:styleId="Iacaaiea">
    <w:name w:val="Iacaaiea"/>
    <w:basedOn w:val="Iauiue"/>
    <w:rsid w:val="00F22731"/>
    <w:pPr>
      <w:tabs>
        <w:tab w:val="left" w:pos="426"/>
      </w:tabs>
      <w:spacing w:before="120" w:line="360" w:lineRule="atLeast"/>
      <w:jc w:val="center"/>
    </w:pPr>
    <w:rPr>
      <w:b/>
      <w:sz w:val="22"/>
    </w:rPr>
  </w:style>
  <w:style w:type="paragraph" w:customStyle="1" w:styleId="Iauiue">
    <w:name w:val="Iau?iue"/>
    <w:rsid w:val="00F22731"/>
  </w:style>
  <w:style w:type="paragraph" w:customStyle="1" w:styleId="Iniiaiieoaenonionooii">
    <w:name w:val="Iniiaiie oaeno n ionooii"/>
    <w:basedOn w:val="Iauiue"/>
    <w:rsid w:val="00F22731"/>
    <w:pPr>
      <w:spacing w:line="360" w:lineRule="atLeast"/>
      <w:jc w:val="both"/>
    </w:pPr>
    <w:rPr>
      <w:sz w:val="24"/>
    </w:rPr>
  </w:style>
  <w:style w:type="paragraph" w:customStyle="1" w:styleId="Iniiaiieoaeno21">
    <w:name w:val="Iniiaiie oaeno 21"/>
    <w:basedOn w:val="Iauiue"/>
    <w:rsid w:val="00F22731"/>
    <w:pPr>
      <w:tabs>
        <w:tab w:val="left" w:pos="1134"/>
      </w:tabs>
      <w:spacing w:after="120"/>
      <w:jc w:val="both"/>
    </w:pPr>
    <w:rPr>
      <w:color w:val="000000"/>
    </w:rPr>
  </w:style>
  <w:style w:type="paragraph" w:customStyle="1" w:styleId="Iniiaiieoaenoniono000">
    <w:name w:val="Iniiaiie oaeno n iono000"/>
    <w:basedOn w:val="Iauiue"/>
    <w:rsid w:val="00F22731"/>
    <w:pPr>
      <w:ind w:firstLine="567"/>
      <w:jc w:val="both"/>
    </w:pPr>
  </w:style>
  <w:style w:type="paragraph" w:customStyle="1" w:styleId="caaieiaie7">
    <w:name w:val="caaieiaie 7"/>
    <w:basedOn w:val="Iauiue"/>
    <w:next w:val="Iauiue"/>
    <w:rsid w:val="00F22731"/>
    <w:pPr>
      <w:keepNext/>
      <w:spacing w:before="120"/>
      <w:jc w:val="center"/>
    </w:pPr>
    <w:rPr>
      <w:sz w:val="28"/>
    </w:rPr>
  </w:style>
  <w:style w:type="paragraph" w:customStyle="1" w:styleId="caaieiaie2">
    <w:name w:val="caaieiaie 2"/>
    <w:basedOn w:val="Iauiue"/>
    <w:next w:val="Iauiue"/>
    <w:rsid w:val="00F22731"/>
    <w:pPr>
      <w:keepNext/>
      <w:spacing w:line="360" w:lineRule="atLeast"/>
      <w:jc w:val="center"/>
    </w:pPr>
    <w:rPr>
      <w:b/>
    </w:rPr>
  </w:style>
  <w:style w:type="paragraph" w:customStyle="1" w:styleId="caaieiaie3">
    <w:name w:val="caaieiaie 3"/>
    <w:basedOn w:val="Iauiue"/>
    <w:next w:val="Iauiue"/>
    <w:rsid w:val="00F22731"/>
    <w:pPr>
      <w:keepNext/>
      <w:spacing w:before="60" w:after="60"/>
      <w:jc w:val="center"/>
    </w:pPr>
    <w:rPr>
      <w:b/>
      <w:sz w:val="18"/>
    </w:rPr>
  </w:style>
  <w:style w:type="paragraph" w:customStyle="1" w:styleId="caaieiaie6">
    <w:name w:val="caaieiaie 6"/>
    <w:basedOn w:val="Iauiue"/>
    <w:next w:val="Iauiue"/>
    <w:rsid w:val="00F22731"/>
    <w:pPr>
      <w:keepNext/>
      <w:tabs>
        <w:tab w:val="left" w:pos="426"/>
      </w:tabs>
      <w:spacing w:before="120"/>
      <w:jc w:val="center"/>
    </w:pPr>
    <w:rPr>
      <w:b/>
      <w:sz w:val="22"/>
    </w:rPr>
  </w:style>
  <w:style w:type="paragraph" w:customStyle="1" w:styleId="affff5">
    <w:name w:val="Заголовок"/>
    <w:basedOn w:val="a3"/>
    <w:rsid w:val="00F22731"/>
    <w:pPr>
      <w:overflowPunct/>
      <w:autoSpaceDE/>
      <w:autoSpaceDN/>
      <w:adjustRightInd/>
      <w:jc w:val="center"/>
      <w:textAlignment w:val="auto"/>
    </w:pPr>
    <w:rPr>
      <w:b/>
      <w:sz w:val="24"/>
      <w:szCs w:val="24"/>
    </w:rPr>
  </w:style>
  <w:style w:type="paragraph" w:customStyle="1" w:styleId="xl24">
    <w:name w:val="xl24"/>
    <w:basedOn w:val="a3"/>
    <w:rsid w:val="00F22731"/>
    <w:pPr>
      <w:overflowPunct/>
      <w:autoSpaceDE/>
      <w:autoSpaceDN/>
      <w:adjustRightInd/>
      <w:spacing w:before="100" w:after="100"/>
      <w:textAlignment w:val="top"/>
    </w:pPr>
    <w:rPr>
      <w:sz w:val="24"/>
      <w:szCs w:val="24"/>
    </w:rPr>
  </w:style>
  <w:style w:type="paragraph" w:customStyle="1" w:styleId="xl25">
    <w:name w:val="xl25"/>
    <w:basedOn w:val="a3"/>
    <w:rsid w:val="00F22731"/>
    <w:pPr>
      <w:overflowPunct/>
      <w:autoSpaceDE/>
      <w:autoSpaceDN/>
      <w:adjustRightInd/>
      <w:spacing w:before="100" w:after="100"/>
      <w:textAlignment w:val="top"/>
    </w:pPr>
    <w:rPr>
      <w:sz w:val="24"/>
      <w:szCs w:val="24"/>
    </w:rPr>
  </w:style>
  <w:style w:type="paragraph" w:customStyle="1" w:styleId="xl26">
    <w:name w:val="xl26"/>
    <w:basedOn w:val="a3"/>
    <w:rsid w:val="00F22731"/>
    <w:pPr>
      <w:overflowPunct/>
      <w:autoSpaceDE/>
      <w:autoSpaceDN/>
      <w:adjustRightInd/>
      <w:spacing w:before="100" w:after="100"/>
      <w:jc w:val="center"/>
      <w:textAlignment w:val="top"/>
    </w:pPr>
    <w:rPr>
      <w:sz w:val="24"/>
      <w:szCs w:val="24"/>
    </w:rPr>
  </w:style>
  <w:style w:type="paragraph" w:customStyle="1" w:styleId="xl27">
    <w:name w:val="xl27"/>
    <w:basedOn w:val="a3"/>
    <w:rsid w:val="00F22731"/>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after="100"/>
      <w:jc w:val="center"/>
      <w:textAlignment w:val="top"/>
    </w:pPr>
    <w:rPr>
      <w:b/>
      <w:sz w:val="22"/>
      <w:szCs w:val="24"/>
    </w:rPr>
  </w:style>
  <w:style w:type="paragraph" w:customStyle="1" w:styleId="xl28">
    <w:name w:val="xl28"/>
    <w:basedOn w:val="a3"/>
    <w:rsid w:val="00F22731"/>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after="100"/>
      <w:jc w:val="center"/>
      <w:textAlignment w:val="top"/>
    </w:pPr>
    <w:rPr>
      <w:b/>
      <w:sz w:val="22"/>
      <w:szCs w:val="24"/>
    </w:rPr>
  </w:style>
  <w:style w:type="paragraph" w:customStyle="1" w:styleId="xl29">
    <w:name w:val="xl29"/>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0">
    <w:name w:val="xl30"/>
    <w:basedOn w:val="a3"/>
    <w:rsid w:val="00F22731"/>
    <w:pPr>
      <w:pBdr>
        <w:left w:val="single" w:sz="4" w:space="0" w:color="auto"/>
      </w:pBdr>
      <w:overflowPunct/>
      <w:autoSpaceDE/>
      <w:autoSpaceDN/>
      <w:adjustRightInd/>
      <w:spacing w:before="100" w:after="100"/>
      <w:textAlignment w:val="top"/>
    </w:pPr>
    <w:rPr>
      <w:sz w:val="22"/>
      <w:szCs w:val="24"/>
    </w:rPr>
  </w:style>
  <w:style w:type="paragraph" w:customStyle="1" w:styleId="xl31">
    <w:name w:val="xl31"/>
    <w:basedOn w:val="a3"/>
    <w:rsid w:val="00F22731"/>
    <w:pPr>
      <w:pBdr>
        <w:left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2">
    <w:name w:val="xl32"/>
    <w:basedOn w:val="a3"/>
    <w:rsid w:val="00F22731"/>
    <w:pPr>
      <w:pBdr>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3">
    <w:name w:val="xl33"/>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34">
    <w:name w:val="xl34"/>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right"/>
      <w:textAlignment w:val="top"/>
    </w:pPr>
    <w:rPr>
      <w:sz w:val="22"/>
      <w:szCs w:val="24"/>
    </w:rPr>
  </w:style>
  <w:style w:type="paragraph" w:customStyle="1" w:styleId="xl35">
    <w:name w:val="xl35"/>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6">
    <w:name w:val="xl36"/>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b/>
      <w:sz w:val="22"/>
      <w:szCs w:val="24"/>
    </w:rPr>
  </w:style>
  <w:style w:type="paragraph" w:customStyle="1" w:styleId="xl37">
    <w:name w:val="xl37"/>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right"/>
      <w:textAlignment w:val="top"/>
    </w:pPr>
    <w:rPr>
      <w:sz w:val="22"/>
      <w:szCs w:val="24"/>
    </w:rPr>
  </w:style>
  <w:style w:type="paragraph" w:customStyle="1" w:styleId="xl38">
    <w:name w:val="xl38"/>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jc w:val="center"/>
      <w:textAlignment w:val="top"/>
    </w:pPr>
    <w:rPr>
      <w:sz w:val="22"/>
      <w:szCs w:val="24"/>
    </w:rPr>
  </w:style>
  <w:style w:type="paragraph" w:customStyle="1" w:styleId="xl39">
    <w:name w:val="xl39"/>
    <w:basedOn w:val="a3"/>
    <w:rsid w:val="00F22731"/>
    <w:pPr>
      <w:pBdr>
        <w:top w:val="single" w:sz="4" w:space="0" w:color="auto"/>
        <w:left w:val="single" w:sz="4" w:space="9"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0">
    <w:name w:val="xl40"/>
    <w:basedOn w:val="a3"/>
    <w:rsid w:val="00F22731"/>
    <w:pPr>
      <w:pBdr>
        <w:top w:val="single" w:sz="4" w:space="0" w:color="auto"/>
        <w:left w:val="single" w:sz="4" w:space="0"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1">
    <w:name w:val="xl41"/>
    <w:basedOn w:val="a3"/>
    <w:rsid w:val="00F22731"/>
    <w:pPr>
      <w:pBdr>
        <w:top w:val="single" w:sz="4" w:space="0" w:color="auto"/>
        <w:left w:val="single" w:sz="4" w:space="18" w:color="auto"/>
        <w:bottom w:val="single" w:sz="4" w:space="0" w:color="auto"/>
        <w:right w:val="single" w:sz="4" w:space="0" w:color="auto"/>
      </w:pBdr>
      <w:overflowPunct/>
      <w:autoSpaceDE/>
      <w:autoSpaceDN/>
      <w:adjustRightInd/>
      <w:spacing w:before="100" w:after="100"/>
      <w:textAlignment w:val="top"/>
    </w:pPr>
    <w:rPr>
      <w:sz w:val="22"/>
      <w:szCs w:val="24"/>
    </w:rPr>
  </w:style>
  <w:style w:type="paragraph" w:customStyle="1" w:styleId="xl42">
    <w:name w:val="xl42"/>
    <w:basedOn w:val="a3"/>
    <w:rsid w:val="00F22731"/>
    <w:pPr>
      <w:overflowPunct/>
      <w:autoSpaceDE/>
      <w:autoSpaceDN/>
      <w:adjustRightInd/>
      <w:spacing w:before="100" w:after="100"/>
      <w:jc w:val="right"/>
      <w:textAlignment w:val="top"/>
    </w:pPr>
    <w:rPr>
      <w:sz w:val="24"/>
      <w:szCs w:val="24"/>
    </w:rPr>
  </w:style>
  <w:style w:type="paragraph" w:customStyle="1" w:styleId="xl43">
    <w:name w:val="xl43"/>
    <w:basedOn w:val="a3"/>
    <w:rsid w:val="00F22731"/>
    <w:pPr>
      <w:overflowPunct/>
      <w:autoSpaceDE/>
      <w:autoSpaceDN/>
      <w:adjustRightInd/>
      <w:spacing w:before="100" w:after="100"/>
      <w:jc w:val="center"/>
      <w:textAlignment w:val="auto"/>
    </w:pPr>
    <w:rPr>
      <w:b/>
      <w:sz w:val="28"/>
      <w:szCs w:val="24"/>
    </w:rPr>
  </w:style>
  <w:style w:type="paragraph" w:customStyle="1" w:styleId="xl44">
    <w:name w:val="xl44"/>
    <w:basedOn w:val="a3"/>
    <w:rsid w:val="00F22731"/>
    <w:pPr>
      <w:overflowPunct/>
      <w:autoSpaceDE/>
      <w:autoSpaceDN/>
      <w:adjustRightInd/>
      <w:spacing w:before="100" w:after="100"/>
      <w:jc w:val="center"/>
      <w:textAlignment w:val="auto"/>
    </w:pPr>
    <w:rPr>
      <w:sz w:val="24"/>
      <w:szCs w:val="24"/>
    </w:rPr>
  </w:style>
  <w:style w:type="paragraph" w:customStyle="1" w:styleId="xl45">
    <w:name w:val="xl45"/>
    <w:basedOn w:val="a3"/>
    <w:rsid w:val="00F22731"/>
    <w:pPr>
      <w:overflowPunct/>
      <w:autoSpaceDE/>
      <w:autoSpaceDN/>
      <w:adjustRightInd/>
      <w:spacing w:before="100" w:after="100"/>
      <w:jc w:val="center"/>
      <w:textAlignment w:val="auto"/>
    </w:pPr>
    <w:rPr>
      <w:b/>
      <w:sz w:val="28"/>
      <w:szCs w:val="24"/>
    </w:rPr>
  </w:style>
  <w:style w:type="paragraph" w:customStyle="1" w:styleId="xl46">
    <w:name w:val="xl46"/>
    <w:basedOn w:val="a3"/>
    <w:rsid w:val="00F22731"/>
    <w:pPr>
      <w:overflowPunct/>
      <w:autoSpaceDE/>
      <w:autoSpaceDN/>
      <w:adjustRightInd/>
      <w:spacing w:before="100" w:after="100"/>
      <w:jc w:val="center"/>
      <w:textAlignment w:val="auto"/>
    </w:pPr>
    <w:rPr>
      <w:sz w:val="24"/>
      <w:szCs w:val="24"/>
    </w:rPr>
  </w:style>
  <w:style w:type="paragraph" w:customStyle="1" w:styleId="xl22">
    <w:name w:val="xl22"/>
    <w:basedOn w:val="a3"/>
    <w:rsid w:val="00F22731"/>
    <w:pPr>
      <w:overflowPunct/>
      <w:autoSpaceDE/>
      <w:autoSpaceDN/>
      <w:adjustRightInd/>
      <w:spacing w:before="100" w:after="100"/>
      <w:textAlignment w:val="top"/>
    </w:pPr>
    <w:rPr>
      <w:sz w:val="28"/>
      <w:szCs w:val="24"/>
    </w:rPr>
  </w:style>
  <w:style w:type="paragraph" w:customStyle="1" w:styleId="affff6">
    <w:name w:val="раздел договора"/>
    <w:basedOn w:val="a"/>
    <w:rsid w:val="00F22731"/>
    <w:pPr>
      <w:numPr>
        <w:numId w:val="0"/>
      </w:numPr>
      <w:tabs>
        <w:tab w:val="num" w:pos="360"/>
      </w:tabs>
      <w:spacing w:before="120" w:after="120"/>
      <w:ind w:left="360" w:hanging="360"/>
      <w:jc w:val="center"/>
    </w:pPr>
    <w:rPr>
      <w:rFonts w:ascii="Arial" w:hAnsi="Arial"/>
      <w:b/>
      <w:color w:val="000000"/>
      <w:sz w:val="20"/>
    </w:rPr>
  </w:style>
  <w:style w:type="paragraph" w:customStyle="1" w:styleId="font5">
    <w:name w:val="font5"/>
    <w:basedOn w:val="a3"/>
    <w:rsid w:val="00F22731"/>
    <w:pPr>
      <w:overflowPunct/>
      <w:autoSpaceDE/>
      <w:autoSpaceDN/>
      <w:adjustRightInd/>
      <w:spacing w:before="100" w:beforeAutospacing="1" w:after="100" w:afterAutospacing="1"/>
      <w:textAlignment w:val="auto"/>
    </w:pPr>
    <w:rPr>
      <w:sz w:val="24"/>
      <w:szCs w:val="24"/>
    </w:rPr>
  </w:style>
  <w:style w:type="paragraph" w:customStyle="1" w:styleId="affff7">
    <w:name w:val="Таблица шапка"/>
    <w:basedOn w:val="a3"/>
    <w:rsid w:val="00F22731"/>
    <w:pPr>
      <w:keepNext/>
      <w:overflowPunct/>
      <w:autoSpaceDE/>
      <w:autoSpaceDN/>
      <w:adjustRightInd/>
      <w:spacing w:before="40" w:after="40"/>
      <w:ind w:left="57" w:right="57"/>
      <w:textAlignment w:val="auto"/>
    </w:pPr>
    <w:rPr>
      <w:sz w:val="18"/>
      <w:szCs w:val="18"/>
    </w:rPr>
  </w:style>
  <w:style w:type="paragraph" w:customStyle="1" w:styleId="2f0">
    <w:name w:val="заголовок 2"/>
    <w:basedOn w:val="a3"/>
    <w:next w:val="a3"/>
    <w:rsid w:val="00F22731"/>
    <w:pPr>
      <w:keepNext/>
      <w:suppressAutoHyphens/>
      <w:overflowPunct/>
      <w:autoSpaceDE/>
      <w:autoSpaceDN/>
      <w:adjustRightInd/>
      <w:jc w:val="center"/>
      <w:textAlignment w:val="auto"/>
      <w:outlineLvl w:val="1"/>
    </w:pPr>
    <w:rPr>
      <w:sz w:val="24"/>
      <w:szCs w:val="24"/>
    </w:rPr>
  </w:style>
  <w:style w:type="paragraph" w:customStyle="1" w:styleId="affff8">
    <w:name w:val="для рисунка"/>
    <w:basedOn w:val="a7"/>
    <w:rsid w:val="00F22731"/>
    <w:pPr>
      <w:keepNext/>
      <w:spacing w:before="120" w:after="120"/>
      <w:jc w:val="center"/>
    </w:pPr>
    <w:rPr>
      <w:rFonts w:ascii="Journal" w:hAnsi="Journal"/>
      <w:sz w:val="24"/>
      <w:szCs w:val="24"/>
    </w:rPr>
  </w:style>
  <w:style w:type="paragraph" w:customStyle="1" w:styleId="2f1">
    <w:name w:val="Обычный2"/>
    <w:rsid w:val="00F22731"/>
    <w:pPr>
      <w:widowControl w:val="0"/>
      <w:snapToGrid w:val="0"/>
      <w:ind w:firstLine="400"/>
      <w:jc w:val="both"/>
    </w:pPr>
    <w:rPr>
      <w:sz w:val="24"/>
    </w:rPr>
  </w:style>
  <w:style w:type="paragraph" w:customStyle="1" w:styleId="affff9">
    <w:name w:val="Знак 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paragraph" w:customStyle="1" w:styleId="affffa">
    <w:name w:val="Знак Знак"/>
    <w:basedOn w:val="a3"/>
    <w:rsid w:val="00F22731"/>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affffb">
    <w:name w:val="Знак Знак Знак 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character" w:customStyle="1" w:styleId="affffc">
    <w:name w:val="Не вступил в силу"/>
    <w:rsid w:val="00F22731"/>
    <w:rPr>
      <w:rFonts w:cs="Times New Roman"/>
      <w:color w:val="008080"/>
      <w:sz w:val="20"/>
      <w:szCs w:val="20"/>
    </w:rPr>
  </w:style>
  <w:style w:type="paragraph" w:customStyle="1" w:styleId="affffd">
    <w:name w:val="Знак Знак Знак Знак Знак Знак Знак Знак Знак Знак Знак Знак"/>
    <w:basedOn w:val="a3"/>
    <w:rsid w:val="00F22731"/>
    <w:pPr>
      <w:overflowPunct/>
      <w:autoSpaceDE/>
      <w:autoSpaceDN/>
      <w:adjustRightInd/>
      <w:spacing w:before="100" w:beforeAutospacing="1" w:after="100" w:afterAutospacing="1"/>
      <w:jc w:val="both"/>
      <w:textAlignment w:val="auto"/>
    </w:pPr>
    <w:rPr>
      <w:rFonts w:ascii="Tahoma" w:hAnsi="Tahoma" w:cs="Tahoma"/>
      <w:lang w:val="en-US" w:eastAsia="en-US"/>
    </w:rPr>
  </w:style>
  <w:style w:type="paragraph" w:customStyle="1" w:styleId="affffe">
    <w:name w:val="ТЛ_Название"/>
    <w:basedOn w:val="a3"/>
    <w:link w:val="afffff"/>
    <w:qFormat/>
    <w:rsid w:val="00F22731"/>
    <w:pPr>
      <w:overflowPunct/>
      <w:autoSpaceDE/>
      <w:autoSpaceDN/>
      <w:adjustRightInd/>
      <w:jc w:val="center"/>
      <w:textAlignment w:val="auto"/>
    </w:pPr>
    <w:rPr>
      <w:b/>
      <w:sz w:val="28"/>
      <w:szCs w:val="28"/>
    </w:rPr>
  </w:style>
  <w:style w:type="character" w:customStyle="1" w:styleId="afffff">
    <w:name w:val="ТЛ_Название Знак"/>
    <w:link w:val="affffe"/>
    <w:rsid w:val="00F22731"/>
    <w:rPr>
      <w:b/>
      <w:sz w:val="28"/>
      <w:szCs w:val="28"/>
    </w:rPr>
  </w:style>
  <w:style w:type="paragraph" w:customStyle="1" w:styleId="Instruction">
    <w:name w:val="Instruction"/>
    <w:basedOn w:val="22"/>
    <w:semiHidden/>
    <w:rsid w:val="00F22731"/>
    <w:pPr>
      <w:tabs>
        <w:tab w:val="num" w:pos="360"/>
      </w:tabs>
      <w:spacing w:before="180" w:after="60" w:line="240" w:lineRule="auto"/>
      <w:ind w:left="360" w:hanging="360"/>
      <w:jc w:val="both"/>
    </w:pPr>
    <w:rPr>
      <w:b/>
      <w:szCs w:val="20"/>
    </w:rPr>
  </w:style>
  <w:style w:type="character" w:customStyle="1" w:styleId="3f0">
    <w:name w:val="Стиль3 Знак Знак Знак"/>
    <w:rsid w:val="00F22731"/>
    <w:rPr>
      <w:sz w:val="24"/>
      <w:lang w:val="ru-RU" w:eastAsia="ru-RU" w:bidi="ar-SA"/>
    </w:rPr>
  </w:style>
  <w:style w:type="paragraph" w:customStyle="1" w:styleId="afffff0">
    <w:name w:val="Стиль"/>
    <w:rsid w:val="00F22731"/>
    <w:pPr>
      <w:widowControl w:val="0"/>
      <w:autoSpaceDE w:val="0"/>
      <w:autoSpaceDN w:val="0"/>
      <w:adjustRightInd w:val="0"/>
    </w:pPr>
    <w:rPr>
      <w:sz w:val="24"/>
      <w:szCs w:val="24"/>
    </w:rPr>
  </w:style>
  <w:style w:type="character" w:customStyle="1" w:styleId="2f2">
    <w:name w:val="Заголовок №2_"/>
    <w:link w:val="2f3"/>
    <w:rsid w:val="00F22731"/>
    <w:rPr>
      <w:sz w:val="25"/>
      <w:szCs w:val="25"/>
      <w:shd w:val="clear" w:color="auto" w:fill="FFFFFF"/>
    </w:rPr>
  </w:style>
  <w:style w:type="paragraph" w:customStyle="1" w:styleId="2f3">
    <w:name w:val="Заголовок №2"/>
    <w:basedOn w:val="a3"/>
    <w:link w:val="2f2"/>
    <w:rsid w:val="00F22731"/>
    <w:pPr>
      <w:shd w:val="clear" w:color="auto" w:fill="FFFFFF"/>
      <w:overflowPunct/>
      <w:autoSpaceDE/>
      <w:autoSpaceDN/>
      <w:adjustRightInd/>
      <w:spacing w:before="120" w:after="360" w:line="0" w:lineRule="atLeast"/>
      <w:textAlignment w:val="auto"/>
      <w:outlineLvl w:val="1"/>
    </w:pPr>
    <w:rPr>
      <w:sz w:val="25"/>
      <w:szCs w:val="25"/>
    </w:rPr>
  </w:style>
  <w:style w:type="character" w:customStyle="1" w:styleId="afffff1">
    <w:name w:val="Основной текст_"/>
    <w:link w:val="1c"/>
    <w:rsid w:val="00F22731"/>
    <w:rPr>
      <w:sz w:val="21"/>
      <w:szCs w:val="21"/>
      <w:shd w:val="clear" w:color="auto" w:fill="FFFFFF"/>
    </w:rPr>
  </w:style>
  <w:style w:type="paragraph" w:customStyle="1" w:styleId="1c">
    <w:name w:val="Основной текст1"/>
    <w:basedOn w:val="a3"/>
    <w:link w:val="afffff1"/>
    <w:rsid w:val="00F22731"/>
    <w:pPr>
      <w:shd w:val="clear" w:color="auto" w:fill="FFFFFF"/>
      <w:overflowPunct/>
      <w:autoSpaceDE/>
      <w:autoSpaceDN/>
      <w:adjustRightInd/>
      <w:spacing w:line="0" w:lineRule="atLeast"/>
      <w:jc w:val="right"/>
      <w:textAlignment w:val="auto"/>
    </w:pPr>
    <w:rPr>
      <w:sz w:val="21"/>
      <w:szCs w:val="21"/>
    </w:rPr>
  </w:style>
  <w:style w:type="character" w:customStyle="1" w:styleId="afffff2">
    <w:name w:val="Основной текст + Полужирный"/>
    <w:rsid w:val="00F22731"/>
    <w:rPr>
      <w:b/>
      <w:bCs/>
      <w:sz w:val="21"/>
      <w:szCs w:val="21"/>
      <w:shd w:val="clear" w:color="auto" w:fill="FFFFFF"/>
    </w:rPr>
  </w:style>
  <w:style w:type="paragraph" w:customStyle="1" w:styleId="afffff3">
    <w:name w:val="Пункт второго уровня"/>
    <w:basedOn w:val="20"/>
    <w:next w:val="a3"/>
    <w:uiPriority w:val="99"/>
    <w:rsid w:val="00F22731"/>
    <w:pPr>
      <w:keepLines w:val="0"/>
      <w:widowControl w:val="0"/>
      <w:tabs>
        <w:tab w:val="left" w:pos="2880"/>
      </w:tabs>
      <w:suppressAutoHyphens/>
      <w:overflowPunct/>
      <w:autoSpaceDN/>
      <w:adjustRightInd/>
      <w:spacing w:before="120" w:after="240" w:line="360" w:lineRule="auto"/>
      <w:ind w:left="576" w:hanging="576"/>
      <w:jc w:val="both"/>
      <w:textAlignment w:val="auto"/>
    </w:pPr>
    <w:rPr>
      <w:rFonts w:ascii="Times New Roman" w:eastAsia="Times New Roman" w:hAnsi="Times New Roman" w:cs="Times New Roman"/>
      <w:b w:val="0"/>
      <w:bCs w:val="0"/>
      <w:color w:val="auto"/>
      <w:kern w:val="1"/>
      <w:sz w:val="24"/>
      <w:szCs w:val="24"/>
      <w:lang w:eastAsia="en-US"/>
    </w:rPr>
  </w:style>
  <w:style w:type="character" w:customStyle="1" w:styleId="1d">
    <w:name w:val="Заголовок №1_"/>
    <w:link w:val="1e"/>
    <w:locked/>
    <w:rsid w:val="00F22731"/>
    <w:rPr>
      <w:sz w:val="26"/>
      <w:szCs w:val="26"/>
      <w:shd w:val="clear" w:color="auto" w:fill="FFFFFF"/>
    </w:rPr>
  </w:style>
  <w:style w:type="paragraph" w:customStyle="1" w:styleId="1e">
    <w:name w:val="Заголовок №1"/>
    <w:basedOn w:val="a3"/>
    <w:link w:val="1d"/>
    <w:rsid w:val="00F22731"/>
    <w:pPr>
      <w:shd w:val="clear" w:color="auto" w:fill="FFFFFF"/>
      <w:overflowPunct/>
      <w:autoSpaceDE/>
      <w:autoSpaceDN/>
      <w:adjustRightInd/>
      <w:spacing w:after="120" w:line="240" w:lineRule="atLeast"/>
      <w:textAlignment w:val="auto"/>
      <w:outlineLvl w:val="0"/>
    </w:pPr>
    <w:rPr>
      <w:sz w:val="26"/>
      <w:szCs w:val="26"/>
    </w:rPr>
  </w:style>
  <w:style w:type="paragraph" w:customStyle="1" w:styleId="1f">
    <w:name w:val="Абзац списка1"/>
    <w:basedOn w:val="a3"/>
    <w:rsid w:val="00F22731"/>
    <w:pPr>
      <w:overflowPunct/>
      <w:autoSpaceDE/>
      <w:autoSpaceDN/>
      <w:adjustRightInd/>
      <w:spacing w:after="200" w:line="276" w:lineRule="auto"/>
      <w:ind w:left="720"/>
      <w:textAlignment w:val="auto"/>
    </w:pPr>
    <w:rPr>
      <w:rFonts w:ascii="Calibri" w:hAnsi="Calibri"/>
      <w:sz w:val="22"/>
      <w:szCs w:val="22"/>
      <w:lang w:eastAsia="en-US"/>
    </w:rPr>
  </w:style>
  <w:style w:type="character" w:customStyle="1" w:styleId="bullet2">
    <w:name w:val="bullet2"/>
    <w:rsid w:val="00F22731"/>
    <w:rPr>
      <w:color w:val="EF8600"/>
    </w:rPr>
  </w:style>
  <w:style w:type="paragraph" w:customStyle="1" w:styleId="afffff4">
    <w:name w:val="Краткий обратный адрес"/>
    <w:basedOn w:val="a3"/>
    <w:rsid w:val="00F22731"/>
    <w:pPr>
      <w:overflowPunct/>
      <w:autoSpaceDE/>
      <w:autoSpaceDN/>
      <w:adjustRightInd/>
      <w:textAlignment w:val="auto"/>
    </w:pPr>
    <w:rPr>
      <w:sz w:val="24"/>
      <w:szCs w:val="24"/>
    </w:rPr>
  </w:style>
  <w:style w:type="character" w:customStyle="1" w:styleId="norm">
    <w:name w:val="norm"/>
    <w:rsid w:val="00F22731"/>
  </w:style>
  <w:style w:type="paragraph" w:styleId="40">
    <w:name w:val="index 4"/>
    <w:basedOn w:val="a3"/>
    <w:next w:val="a3"/>
    <w:autoRedefine/>
    <w:rsid w:val="00F22731"/>
    <w:pPr>
      <w:widowControl w:val="0"/>
      <w:numPr>
        <w:numId w:val="4"/>
      </w:numPr>
      <w:overflowPunct/>
      <w:autoSpaceDE/>
      <w:autoSpaceDN/>
      <w:adjustRightInd/>
      <w:spacing w:before="40" w:after="40"/>
      <w:ind w:left="0" w:firstLine="0"/>
      <w:jc w:val="center"/>
      <w:textAlignment w:val="auto"/>
    </w:pPr>
    <w:rPr>
      <w:bCs/>
      <w:sz w:val="24"/>
      <w:szCs w:val="24"/>
    </w:rPr>
  </w:style>
  <w:style w:type="paragraph" w:customStyle="1" w:styleId="afffff5">
    <w:name w:val="Таблицы (моноширинный)"/>
    <w:basedOn w:val="a3"/>
    <w:next w:val="a3"/>
    <w:uiPriority w:val="99"/>
    <w:rsid w:val="00F22731"/>
    <w:pPr>
      <w:overflowPunct/>
      <w:jc w:val="both"/>
      <w:textAlignment w:val="auto"/>
    </w:pPr>
    <w:rPr>
      <w:rFonts w:ascii="Courier New" w:hAnsi="Courier New" w:cs="Courier New"/>
      <w:sz w:val="24"/>
      <w:szCs w:val="24"/>
    </w:rPr>
  </w:style>
  <w:style w:type="paragraph" w:customStyle="1" w:styleId="1f0">
    <w:name w:val="Текст1"/>
    <w:basedOn w:val="a3"/>
    <w:rsid w:val="00F22731"/>
    <w:pPr>
      <w:tabs>
        <w:tab w:val="left" w:pos="480"/>
        <w:tab w:val="left" w:pos="720"/>
        <w:tab w:val="left" w:pos="6240"/>
      </w:tabs>
      <w:suppressAutoHyphens/>
      <w:overflowPunct/>
      <w:autoSpaceDE/>
      <w:autoSpaceDN/>
      <w:adjustRightInd/>
      <w:spacing w:line="240" w:lineRule="atLeast"/>
      <w:ind w:firstLine="709"/>
      <w:jc w:val="both"/>
      <w:textAlignment w:val="auto"/>
    </w:pPr>
    <w:rPr>
      <w:sz w:val="24"/>
      <w:lang w:eastAsia="ar-SA"/>
    </w:rPr>
  </w:style>
  <w:style w:type="paragraph" w:customStyle="1" w:styleId="afffff6">
    <w:name w:val="Нормальный"/>
    <w:rsid w:val="00F22731"/>
    <w:pPr>
      <w:suppressAutoHyphens/>
      <w:autoSpaceDE w:val="0"/>
    </w:pPr>
    <w:rPr>
      <w:rFonts w:eastAsia="Arial"/>
      <w:lang w:eastAsia="ar-SA"/>
    </w:rPr>
  </w:style>
  <w:style w:type="paragraph" w:customStyle="1" w:styleId="410">
    <w:name w:val="Заголовок 41"/>
    <w:basedOn w:val="2f1"/>
    <w:next w:val="2f1"/>
    <w:rsid w:val="00F22731"/>
    <w:pPr>
      <w:keepNext/>
      <w:widowControl/>
      <w:suppressAutoHyphens/>
      <w:snapToGrid/>
      <w:spacing w:before="240" w:after="60"/>
      <w:ind w:firstLine="0"/>
      <w:jc w:val="left"/>
    </w:pPr>
    <w:rPr>
      <w:rFonts w:ascii="Arial" w:eastAsia="Arial" w:hAnsi="Arial"/>
      <w:b/>
      <w:lang w:val="en-AU" w:eastAsia="ar-SA"/>
    </w:rPr>
  </w:style>
  <w:style w:type="paragraph" w:customStyle="1" w:styleId="2f4">
    <w:name w:val="Основной текст2"/>
    <w:basedOn w:val="a3"/>
    <w:rsid w:val="00F22731"/>
    <w:pPr>
      <w:suppressAutoHyphens/>
      <w:overflowPunct/>
      <w:autoSpaceDE/>
      <w:autoSpaceDN/>
      <w:adjustRightInd/>
      <w:spacing w:line="360" w:lineRule="auto"/>
      <w:jc w:val="both"/>
      <w:textAlignment w:val="auto"/>
    </w:pPr>
    <w:rPr>
      <w:sz w:val="24"/>
      <w:lang w:eastAsia="ar-SA"/>
    </w:rPr>
  </w:style>
  <w:style w:type="paragraph" w:customStyle="1" w:styleId="Default">
    <w:name w:val="Default"/>
    <w:rsid w:val="00F22731"/>
    <w:pPr>
      <w:autoSpaceDE w:val="0"/>
      <w:autoSpaceDN w:val="0"/>
      <w:adjustRightInd w:val="0"/>
    </w:pPr>
    <w:rPr>
      <w:rFonts w:eastAsia="Calibri"/>
      <w:color w:val="000000"/>
      <w:sz w:val="24"/>
      <w:szCs w:val="24"/>
    </w:rPr>
  </w:style>
  <w:style w:type="table" w:customStyle="1" w:styleId="330">
    <w:name w:val="Сетка таблицы33"/>
    <w:basedOn w:val="a5"/>
    <w:next w:val="aa"/>
    <w:uiPriority w:val="59"/>
    <w:rsid w:val="008855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a"/>
    <w:uiPriority w:val="59"/>
    <w:rsid w:val="00C85F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a"/>
    <w:uiPriority w:val="59"/>
    <w:rsid w:val="0037099F"/>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as-forbopro-webfont">
    <w:name w:val="has-forbopro-webfont"/>
    <w:rsid w:val="00FD589B"/>
  </w:style>
  <w:style w:type="character" w:customStyle="1" w:styleId="txt2">
    <w:name w:val="txt2"/>
    <w:basedOn w:val="a4"/>
    <w:rsid w:val="00CA715D"/>
  </w:style>
  <w:style w:type="character" w:customStyle="1" w:styleId="value2">
    <w:name w:val="value2"/>
    <w:basedOn w:val="a4"/>
    <w:rsid w:val="00CA715D"/>
  </w:style>
  <w:style w:type="character" w:customStyle="1" w:styleId="textmenu">
    <w:name w:val="text_menu"/>
    <w:rsid w:val="003E3508"/>
  </w:style>
  <w:style w:type="character" w:customStyle="1" w:styleId="st">
    <w:name w:val="st"/>
    <w:basedOn w:val="a4"/>
    <w:rsid w:val="00A0443B"/>
  </w:style>
  <w:style w:type="character" w:styleId="afffff7">
    <w:name w:val="Placeholder Text"/>
    <w:basedOn w:val="a4"/>
    <w:uiPriority w:val="99"/>
    <w:semiHidden/>
    <w:rsid w:val="00C17F1C"/>
    <w:rPr>
      <w:color w:val="808080"/>
    </w:rPr>
  </w:style>
  <w:style w:type="character" w:customStyle="1" w:styleId="product-spec-itemname-inner">
    <w:name w:val="product-spec-item__name-inner"/>
    <w:basedOn w:val="a4"/>
    <w:rsid w:val="00C17F1C"/>
  </w:style>
  <w:style w:type="character" w:customStyle="1" w:styleId="name">
    <w:name w:val="name"/>
    <w:basedOn w:val="a4"/>
    <w:rsid w:val="00C17F1C"/>
  </w:style>
  <w:style w:type="character" w:customStyle="1" w:styleId="product-spec-itemvalue-inner2">
    <w:name w:val="product-spec-item__value-inner2"/>
    <w:basedOn w:val="a4"/>
    <w:rsid w:val="000A74F8"/>
    <w:rPr>
      <w:vanish w:val="0"/>
      <w:webHidden w:val="0"/>
      <w:specVanish w:val="0"/>
    </w:rPr>
  </w:style>
  <w:style w:type="table" w:customStyle="1" w:styleId="2100">
    <w:name w:val="Сетка таблицы210"/>
    <w:basedOn w:val="a5"/>
    <w:uiPriority w:val="59"/>
    <w:rsid w:val="001F0B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Нет списка3"/>
    <w:next w:val="a6"/>
    <w:uiPriority w:val="99"/>
    <w:semiHidden/>
    <w:unhideWhenUsed/>
    <w:rsid w:val="00B02517"/>
  </w:style>
  <w:style w:type="table" w:customStyle="1" w:styleId="360">
    <w:name w:val="Сетка таблицы36"/>
    <w:basedOn w:val="a5"/>
    <w:next w:val="aa"/>
    <w:uiPriority w:val="59"/>
    <w:rsid w:val="00B0251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3"/>
    <w:uiPriority w:val="99"/>
    <w:rsid w:val="00B02517"/>
    <w:pPr>
      <w:overflowPunct/>
      <w:autoSpaceDE/>
      <w:autoSpaceDN/>
      <w:adjustRightInd/>
      <w:jc w:val="both"/>
      <w:textAlignment w:val="auto"/>
    </w:pPr>
    <w:rPr>
      <w:sz w:val="24"/>
      <w:szCs w:val="24"/>
    </w:rPr>
  </w:style>
  <w:style w:type="numbering" w:customStyle="1" w:styleId="48">
    <w:name w:val="Нет списка4"/>
    <w:next w:val="a6"/>
    <w:uiPriority w:val="99"/>
    <w:semiHidden/>
    <w:unhideWhenUsed/>
    <w:rsid w:val="00A02DFE"/>
  </w:style>
  <w:style w:type="character" w:customStyle="1" w:styleId="ff1">
    <w:name w:val="ff1"/>
    <w:rsid w:val="00A21541"/>
  </w:style>
  <w:style w:type="character" w:styleId="afffff8">
    <w:name w:val="Subtle Emphasis"/>
    <w:basedOn w:val="a4"/>
    <w:uiPriority w:val="19"/>
    <w:qFormat/>
    <w:rsid w:val="00A21541"/>
    <w:rPr>
      <w:rFonts w:cs="Times New Roman"/>
      <w:i/>
      <w:color w:val="808080"/>
    </w:rPr>
  </w:style>
  <w:style w:type="character" w:customStyle="1" w:styleId="cbo11">
    <w:name w:val="cbo11"/>
    <w:rsid w:val="00A21541"/>
    <w:rPr>
      <w:rFonts w:ascii="Times New Roman" w:hAnsi="Times New Roman"/>
      <w:b/>
      <w:color w:val="1D2F5D"/>
      <w:sz w:val="21"/>
    </w:rPr>
  </w:style>
  <w:style w:type="character" w:customStyle="1" w:styleId="textv1">
    <w:name w:val="text_v1"/>
    <w:rsid w:val="00A21541"/>
    <w:rPr>
      <w:rFonts w:ascii="Tahoma" w:hAnsi="Tahoma"/>
      <w:color w:val="294685"/>
      <w:sz w:val="15"/>
      <w:u w:val="none"/>
      <w:effect w:val="none"/>
    </w:rPr>
  </w:style>
  <w:style w:type="paragraph" w:customStyle="1" w:styleId="xl101">
    <w:name w:val="xl101"/>
    <w:basedOn w:val="a3"/>
    <w:rsid w:val="00E02A1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b/>
      <w:bCs/>
      <w:sz w:val="28"/>
      <w:szCs w:val="28"/>
    </w:rPr>
  </w:style>
  <w:style w:type="paragraph" w:customStyle="1" w:styleId="xl102">
    <w:name w:val="xl102"/>
    <w:basedOn w:val="a3"/>
    <w:rsid w:val="00E02A1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28"/>
      <w:szCs w:val="28"/>
    </w:rPr>
  </w:style>
  <w:style w:type="paragraph" w:customStyle="1" w:styleId="xl103">
    <w:name w:val="xl103"/>
    <w:basedOn w:val="a3"/>
    <w:rsid w:val="00E02A1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4">
    <w:name w:val="xl104"/>
    <w:basedOn w:val="a3"/>
    <w:rsid w:val="00E02A1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5">
    <w:name w:val="xl105"/>
    <w:basedOn w:val="a3"/>
    <w:rsid w:val="00E02A16"/>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sz w:val="28"/>
      <w:szCs w:val="28"/>
    </w:rPr>
  </w:style>
  <w:style w:type="paragraph" w:customStyle="1" w:styleId="xl106">
    <w:name w:val="xl106"/>
    <w:basedOn w:val="a3"/>
    <w:rsid w:val="00E02A1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28"/>
      <w:szCs w:val="28"/>
    </w:rPr>
  </w:style>
  <w:style w:type="paragraph" w:customStyle="1" w:styleId="xl107">
    <w:name w:val="xl107"/>
    <w:basedOn w:val="a3"/>
    <w:rsid w:val="00E02A16"/>
    <w:pPr>
      <w:overflowPunct/>
      <w:autoSpaceDE/>
      <w:autoSpaceDN/>
      <w:adjustRightInd/>
      <w:spacing w:before="100" w:beforeAutospacing="1" w:after="100" w:afterAutospacing="1"/>
      <w:jc w:val="center"/>
      <w:textAlignment w:val="center"/>
    </w:pPr>
    <w:rPr>
      <w:sz w:val="28"/>
      <w:szCs w:val="28"/>
    </w:rPr>
  </w:style>
  <w:style w:type="paragraph" w:customStyle="1" w:styleId="xl108">
    <w:name w:val="xl108"/>
    <w:basedOn w:val="a3"/>
    <w:rsid w:val="00E02A16"/>
    <w:pPr>
      <w:overflowPunct/>
      <w:autoSpaceDE/>
      <w:autoSpaceDN/>
      <w:adjustRightInd/>
      <w:spacing w:before="100" w:beforeAutospacing="1" w:after="100" w:afterAutospacing="1"/>
      <w:jc w:val="right"/>
      <w:textAlignment w:val="center"/>
    </w:pPr>
    <w:rPr>
      <w:sz w:val="28"/>
      <w:szCs w:val="28"/>
    </w:rPr>
  </w:style>
  <w:style w:type="character" w:customStyle="1" w:styleId="product-spec-itemvalue-inner">
    <w:name w:val="product-spec-item__value-inner"/>
    <w:basedOn w:val="a4"/>
    <w:rsid w:val="00912006"/>
  </w:style>
  <w:style w:type="numbering" w:customStyle="1" w:styleId="55">
    <w:name w:val="Нет списка5"/>
    <w:next w:val="a6"/>
    <w:uiPriority w:val="99"/>
    <w:semiHidden/>
    <w:unhideWhenUsed/>
    <w:rsid w:val="007E4301"/>
  </w:style>
  <w:style w:type="table" w:customStyle="1" w:styleId="370">
    <w:name w:val="Сетка таблицы37"/>
    <w:basedOn w:val="a5"/>
    <w:next w:val="aa"/>
    <w:uiPriority w:val="59"/>
    <w:rsid w:val="007E43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6"/>
    <w:uiPriority w:val="99"/>
    <w:semiHidden/>
    <w:unhideWhenUsed/>
    <w:rsid w:val="00B359F5"/>
  </w:style>
  <w:style w:type="table" w:customStyle="1" w:styleId="380">
    <w:name w:val="Сетка таблицы38"/>
    <w:basedOn w:val="a5"/>
    <w:next w:val="aa"/>
    <w:uiPriority w:val="59"/>
    <w:rsid w:val="00B359F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a"/>
    <w:uiPriority w:val="59"/>
    <w:rsid w:val="00B359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150C89"/>
    <w:pPr>
      <w:suppressAutoHyphens/>
      <w:overflowPunct w:val="0"/>
      <w:autoSpaceDN w:val="0"/>
      <w:textAlignment w:val="baseline"/>
    </w:pPr>
    <w:rPr>
      <w:kern w:val="3"/>
    </w:rPr>
  </w:style>
  <w:style w:type="character" w:customStyle="1" w:styleId="afe">
    <w:name w:val="Абзац списка Знак"/>
    <w:aliases w:val="Bullet List Знак,FooterText Знак,numbered Знак"/>
    <w:link w:val="afd"/>
    <w:rsid w:val="00150C89"/>
    <w:rPr>
      <w:sz w:val="30"/>
      <w:szCs w:val="24"/>
    </w:rPr>
  </w:style>
  <w:style w:type="paragraph" w:customStyle="1" w:styleId="ConsPlusCell">
    <w:name w:val="ConsPlusCell"/>
    <w:basedOn w:val="a3"/>
    <w:uiPriority w:val="99"/>
    <w:rsid w:val="00F540F3"/>
    <w:pPr>
      <w:overflowPunct/>
      <w:adjustRightInd/>
      <w:textAlignment w:val="auto"/>
    </w:pPr>
    <w:rPr>
      <w:rFonts w:ascii="Arial" w:eastAsiaTheme="minorHAnsi" w:hAnsi="Arial" w:cs="Arial"/>
    </w:rPr>
  </w:style>
  <w:style w:type="paragraph" w:customStyle="1" w:styleId="xl109">
    <w:name w:val="xl109"/>
    <w:basedOn w:val="a3"/>
    <w:rsid w:val="009D6B3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xl110">
    <w:name w:val="xl110"/>
    <w:basedOn w:val="a3"/>
    <w:rsid w:val="009D6B3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hAnsi="Calibri"/>
      <w:b/>
      <w:bCs/>
      <w:sz w:val="16"/>
      <w:szCs w:val="16"/>
    </w:rPr>
  </w:style>
  <w:style w:type="paragraph" w:customStyle="1" w:styleId="xl111">
    <w:name w:val="xl111"/>
    <w:basedOn w:val="a3"/>
    <w:rsid w:val="009D6B3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a3"/>
    <w:rsid w:val="009D6B3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3">
    <w:name w:val="xl113"/>
    <w:basedOn w:val="a3"/>
    <w:rsid w:val="009D6B3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4">
    <w:name w:val="xl114"/>
    <w:basedOn w:val="a3"/>
    <w:rsid w:val="009D6B3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character" w:customStyle="1" w:styleId="product-description--features-item-name">
    <w:name w:val="product-description--features-item-name"/>
    <w:basedOn w:val="a4"/>
    <w:rsid w:val="002627AF"/>
  </w:style>
  <w:style w:type="character" w:customStyle="1" w:styleId="product-description--features-item-value">
    <w:name w:val="product-description--features-item-value"/>
    <w:basedOn w:val="a4"/>
    <w:rsid w:val="002627AF"/>
  </w:style>
  <w:style w:type="character" w:customStyle="1" w:styleId="b-product-attributesvalue-text">
    <w:name w:val="b-product-attributes__value-text"/>
    <w:basedOn w:val="a4"/>
    <w:rsid w:val="002627AF"/>
  </w:style>
  <w:style w:type="character" w:customStyle="1" w:styleId="2f5">
    <w:name w:val="Основной текст Знак2"/>
    <w:aliases w:val="Основной текст Знак Знак1,Основной текст Знак2 Знак Знак,Знак1 Знак Знак1 Знак,Знак5 Знак Знак1 Знак,body text Знак1 Знак1 Знак,body text Знак Знак1 Знак1 Знак,bt Знак Знак1 Знак,bt Зна"/>
    <w:rsid w:val="006C0E0C"/>
    <w:rPr>
      <w:sz w:val="24"/>
    </w:rPr>
  </w:style>
  <w:style w:type="paragraph" w:styleId="afffff9">
    <w:name w:val="annotation text"/>
    <w:basedOn w:val="a3"/>
    <w:link w:val="afffffa"/>
    <w:unhideWhenUsed/>
    <w:rsid w:val="003173B3"/>
    <w:pPr>
      <w:overflowPunct/>
      <w:autoSpaceDE/>
      <w:autoSpaceDN/>
      <w:adjustRightInd/>
      <w:spacing w:after="60"/>
      <w:jc w:val="both"/>
      <w:textAlignment w:val="auto"/>
    </w:pPr>
  </w:style>
  <w:style w:type="character" w:customStyle="1" w:styleId="afffffa">
    <w:name w:val="Текст примечания Знак"/>
    <w:basedOn w:val="a4"/>
    <w:link w:val="afffff9"/>
    <w:rsid w:val="003173B3"/>
  </w:style>
  <w:style w:type="paragraph" w:customStyle="1" w:styleId="xl115">
    <w:name w:val="xl115"/>
    <w:basedOn w:val="a3"/>
    <w:rsid w:val="009D19E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16">
    <w:name w:val="xl116"/>
    <w:basedOn w:val="a3"/>
    <w:rsid w:val="009D19E4"/>
    <w:pPr>
      <w:pBdr>
        <w:top w:val="single" w:sz="4" w:space="0" w:color="auto"/>
        <w:lef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7">
    <w:name w:val="xl117"/>
    <w:basedOn w:val="a3"/>
    <w:rsid w:val="009D19E4"/>
    <w:pPr>
      <w:pBdr>
        <w:top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8">
    <w:name w:val="xl118"/>
    <w:basedOn w:val="a3"/>
    <w:rsid w:val="009D19E4"/>
    <w:pPr>
      <w:pBdr>
        <w:lef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19">
    <w:name w:val="xl119"/>
    <w:basedOn w:val="a3"/>
    <w:rsid w:val="009D19E4"/>
    <w:pPr>
      <w:pBdr>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0">
    <w:name w:val="xl120"/>
    <w:basedOn w:val="a3"/>
    <w:rsid w:val="009D19E4"/>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1">
    <w:name w:val="xl121"/>
    <w:basedOn w:val="a3"/>
    <w:rsid w:val="009D19E4"/>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4"/>
      <w:szCs w:val="24"/>
    </w:rPr>
  </w:style>
  <w:style w:type="paragraph" w:customStyle="1" w:styleId="xl122">
    <w:name w:val="xl122"/>
    <w:basedOn w:val="a3"/>
    <w:rsid w:val="009D19E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paragraph" w:customStyle="1" w:styleId="xl123">
    <w:name w:val="xl123"/>
    <w:basedOn w:val="a3"/>
    <w:rsid w:val="009D19E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hAnsi="Calibri"/>
      <w:b/>
      <w:bCs/>
      <w:sz w:val="16"/>
      <w:szCs w:val="16"/>
    </w:rPr>
  </w:style>
  <w:style w:type="character" w:customStyle="1" w:styleId="okpdspan">
    <w:name w:val="okpd_span"/>
    <w:basedOn w:val="a4"/>
    <w:rsid w:val="001D500B"/>
  </w:style>
  <w:style w:type="table" w:customStyle="1" w:styleId="390">
    <w:name w:val="Сетка таблицы39"/>
    <w:basedOn w:val="a5"/>
    <w:next w:val="aa"/>
    <w:uiPriority w:val="59"/>
    <w:rsid w:val="007A38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6"/>
    <w:uiPriority w:val="99"/>
    <w:semiHidden/>
    <w:unhideWhenUsed/>
    <w:rsid w:val="00295ADC"/>
  </w:style>
  <w:style w:type="table" w:customStyle="1" w:styleId="400">
    <w:name w:val="Сетка таблицы40"/>
    <w:basedOn w:val="a5"/>
    <w:next w:val="aa"/>
    <w:uiPriority w:val="59"/>
    <w:rsid w:val="00295A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annotation reference"/>
    <w:basedOn w:val="a4"/>
    <w:uiPriority w:val="99"/>
    <w:unhideWhenUsed/>
    <w:rsid w:val="00295ADC"/>
    <w:rPr>
      <w:sz w:val="16"/>
      <w:szCs w:val="16"/>
    </w:rPr>
  </w:style>
  <w:style w:type="paragraph" w:styleId="afffffc">
    <w:name w:val="annotation subject"/>
    <w:basedOn w:val="afffff9"/>
    <w:next w:val="afffff9"/>
    <w:link w:val="afffffd"/>
    <w:unhideWhenUsed/>
    <w:rsid w:val="00295ADC"/>
    <w:pPr>
      <w:spacing w:after="200"/>
      <w:jc w:val="left"/>
    </w:pPr>
    <w:rPr>
      <w:rFonts w:ascii="Calibri" w:eastAsia="Calibri" w:hAnsi="Calibri"/>
      <w:b/>
      <w:bCs/>
      <w:lang w:eastAsia="en-US"/>
    </w:rPr>
  </w:style>
  <w:style w:type="character" w:customStyle="1" w:styleId="afffffd">
    <w:name w:val="Тема примечания Знак"/>
    <w:basedOn w:val="afffffa"/>
    <w:link w:val="afffffc"/>
    <w:rsid w:val="00295ADC"/>
    <w:rPr>
      <w:rFonts w:ascii="Calibri" w:eastAsia="Calibri" w:hAnsi="Calibri"/>
      <w:b/>
      <w:bCs/>
      <w:lang w:eastAsia="en-US"/>
    </w:rPr>
  </w:style>
  <w:style w:type="character" w:customStyle="1" w:styleId="bold">
    <w:name w:val="bold"/>
    <w:rsid w:val="00FC0046"/>
  </w:style>
  <w:style w:type="character" w:customStyle="1" w:styleId="thvalue1">
    <w:name w:val="thvalue1"/>
    <w:rsid w:val="00FC0046"/>
  </w:style>
  <w:style w:type="table" w:customStyle="1" w:styleId="411">
    <w:name w:val="Сетка таблицы41"/>
    <w:basedOn w:val="a5"/>
    <w:next w:val="aa"/>
    <w:uiPriority w:val="59"/>
    <w:rsid w:val="006C6E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ertyname">
    <w:name w:val="property_name"/>
    <w:basedOn w:val="a4"/>
    <w:rsid w:val="00581447"/>
  </w:style>
  <w:style w:type="paragraph" w:customStyle="1" w:styleId="afffffe">
    <w:name w:val="Базовый"/>
    <w:rsid w:val="00BB610D"/>
    <w:pPr>
      <w:tabs>
        <w:tab w:val="left" w:pos="709"/>
      </w:tabs>
      <w:suppressAutoHyphens/>
      <w:spacing w:after="200" w:line="276" w:lineRule="atLeast"/>
    </w:pPr>
    <w:rPr>
      <w:rFonts w:ascii="Calibri" w:eastAsia="Lucida Sans Unicode" w:hAnsi="Calibri" w:cstheme="minorBidi"/>
      <w:sz w:val="22"/>
      <w:szCs w:val="22"/>
      <w:lang w:eastAsia="en-US"/>
    </w:rPr>
  </w:style>
  <w:style w:type="table" w:customStyle="1" w:styleId="420">
    <w:name w:val="Сетка таблицы42"/>
    <w:basedOn w:val="a5"/>
    <w:next w:val="aa"/>
    <w:uiPriority w:val="59"/>
    <w:rsid w:val="00D449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0182">
      <w:bodyDiv w:val="1"/>
      <w:marLeft w:val="0"/>
      <w:marRight w:val="0"/>
      <w:marTop w:val="0"/>
      <w:marBottom w:val="0"/>
      <w:divBdr>
        <w:top w:val="none" w:sz="0" w:space="0" w:color="auto"/>
        <w:left w:val="none" w:sz="0" w:space="0" w:color="auto"/>
        <w:bottom w:val="none" w:sz="0" w:space="0" w:color="auto"/>
        <w:right w:val="none" w:sz="0" w:space="0" w:color="auto"/>
      </w:divBdr>
    </w:div>
    <w:div w:id="74061518">
      <w:bodyDiv w:val="1"/>
      <w:marLeft w:val="0"/>
      <w:marRight w:val="0"/>
      <w:marTop w:val="0"/>
      <w:marBottom w:val="0"/>
      <w:divBdr>
        <w:top w:val="none" w:sz="0" w:space="0" w:color="auto"/>
        <w:left w:val="none" w:sz="0" w:space="0" w:color="auto"/>
        <w:bottom w:val="none" w:sz="0" w:space="0" w:color="auto"/>
        <w:right w:val="none" w:sz="0" w:space="0" w:color="auto"/>
      </w:divBdr>
    </w:div>
    <w:div w:id="119151656">
      <w:bodyDiv w:val="1"/>
      <w:marLeft w:val="0"/>
      <w:marRight w:val="0"/>
      <w:marTop w:val="0"/>
      <w:marBottom w:val="0"/>
      <w:divBdr>
        <w:top w:val="none" w:sz="0" w:space="0" w:color="auto"/>
        <w:left w:val="none" w:sz="0" w:space="0" w:color="auto"/>
        <w:bottom w:val="none" w:sz="0" w:space="0" w:color="auto"/>
        <w:right w:val="none" w:sz="0" w:space="0" w:color="auto"/>
      </w:divBdr>
    </w:div>
    <w:div w:id="125054994">
      <w:bodyDiv w:val="1"/>
      <w:marLeft w:val="0"/>
      <w:marRight w:val="0"/>
      <w:marTop w:val="0"/>
      <w:marBottom w:val="0"/>
      <w:divBdr>
        <w:top w:val="none" w:sz="0" w:space="0" w:color="auto"/>
        <w:left w:val="none" w:sz="0" w:space="0" w:color="auto"/>
        <w:bottom w:val="none" w:sz="0" w:space="0" w:color="auto"/>
        <w:right w:val="none" w:sz="0" w:space="0" w:color="auto"/>
      </w:divBdr>
    </w:div>
    <w:div w:id="125664059">
      <w:bodyDiv w:val="1"/>
      <w:marLeft w:val="0"/>
      <w:marRight w:val="0"/>
      <w:marTop w:val="0"/>
      <w:marBottom w:val="0"/>
      <w:divBdr>
        <w:top w:val="none" w:sz="0" w:space="0" w:color="auto"/>
        <w:left w:val="none" w:sz="0" w:space="0" w:color="auto"/>
        <w:bottom w:val="none" w:sz="0" w:space="0" w:color="auto"/>
        <w:right w:val="none" w:sz="0" w:space="0" w:color="auto"/>
      </w:divBdr>
    </w:div>
    <w:div w:id="161117953">
      <w:bodyDiv w:val="1"/>
      <w:marLeft w:val="0"/>
      <w:marRight w:val="0"/>
      <w:marTop w:val="0"/>
      <w:marBottom w:val="0"/>
      <w:divBdr>
        <w:top w:val="none" w:sz="0" w:space="0" w:color="auto"/>
        <w:left w:val="none" w:sz="0" w:space="0" w:color="auto"/>
        <w:bottom w:val="none" w:sz="0" w:space="0" w:color="auto"/>
        <w:right w:val="none" w:sz="0" w:space="0" w:color="auto"/>
      </w:divBdr>
    </w:div>
    <w:div w:id="171770920">
      <w:bodyDiv w:val="1"/>
      <w:marLeft w:val="0"/>
      <w:marRight w:val="0"/>
      <w:marTop w:val="0"/>
      <w:marBottom w:val="0"/>
      <w:divBdr>
        <w:top w:val="none" w:sz="0" w:space="0" w:color="auto"/>
        <w:left w:val="none" w:sz="0" w:space="0" w:color="auto"/>
        <w:bottom w:val="none" w:sz="0" w:space="0" w:color="auto"/>
        <w:right w:val="none" w:sz="0" w:space="0" w:color="auto"/>
      </w:divBdr>
    </w:div>
    <w:div w:id="184488126">
      <w:bodyDiv w:val="1"/>
      <w:marLeft w:val="0"/>
      <w:marRight w:val="0"/>
      <w:marTop w:val="0"/>
      <w:marBottom w:val="0"/>
      <w:divBdr>
        <w:top w:val="none" w:sz="0" w:space="0" w:color="auto"/>
        <w:left w:val="none" w:sz="0" w:space="0" w:color="auto"/>
        <w:bottom w:val="none" w:sz="0" w:space="0" w:color="auto"/>
        <w:right w:val="none" w:sz="0" w:space="0" w:color="auto"/>
      </w:divBdr>
    </w:div>
    <w:div w:id="186984762">
      <w:bodyDiv w:val="1"/>
      <w:marLeft w:val="0"/>
      <w:marRight w:val="0"/>
      <w:marTop w:val="0"/>
      <w:marBottom w:val="0"/>
      <w:divBdr>
        <w:top w:val="none" w:sz="0" w:space="0" w:color="auto"/>
        <w:left w:val="none" w:sz="0" w:space="0" w:color="auto"/>
        <w:bottom w:val="none" w:sz="0" w:space="0" w:color="auto"/>
        <w:right w:val="none" w:sz="0" w:space="0" w:color="auto"/>
      </w:divBdr>
    </w:div>
    <w:div w:id="202522701">
      <w:bodyDiv w:val="1"/>
      <w:marLeft w:val="0"/>
      <w:marRight w:val="0"/>
      <w:marTop w:val="0"/>
      <w:marBottom w:val="0"/>
      <w:divBdr>
        <w:top w:val="none" w:sz="0" w:space="0" w:color="auto"/>
        <w:left w:val="none" w:sz="0" w:space="0" w:color="auto"/>
        <w:bottom w:val="none" w:sz="0" w:space="0" w:color="auto"/>
        <w:right w:val="none" w:sz="0" w:space="0" w:color="auto"/>
      </w:divBdr>
    </w:div>
    <w:div w:id="234632594">
      <w:bodyDiv w:val="1"/>
      <w:marLeft w:val="0"/>
      <w:marRight w:val="0"/>
      <w:marTop w:val="0"/>
      <w:marBottom w:val="0"/>
      <w:divBdr>
        <w:top w:val="none" w:sz="0" w:space="0" w:color="auto"/>
        <w:left w:val="none" w:sz="0" w:space="0" w:color="auto"/>
        <w:bottom w:val="none" w:sz="0" w:space="0" w:color="auto"/>
        <w:right w:val="none" w:sz="0" w:space="0" w:color="auto"/>
      </w:divBdr>
    </w:div>
    <w:div w:id="235365680">
      <w:bodyDiv w:val="1"/>
      <w:marLeft w:val="0"/>
      <w:marRight w:val="0"/>
      <w:marTop w:val="0"/>
      <w:marBottom w:val="0"/>
      <w:divBdr>
        <w:top w:val="none" w:sz="0" w:space="0" w:color="auto"/>
        <w:left w:val="none" w:sz="0" w:space="0" w:color="auto"/>
        <w:bottom w:val="none" w:sz="0" w:space="0" w:color="auto"/>
        <w:right w:val="none" w:sz="0" w:space="0" w:color="auto"/>
      </w:divBdr>
    </w:div>
    <w:div w:id="301811473">
      <w:bodyDiv w:val="1"/>
      <w:marLeft w:val="0"/>
      <w:marRight w:val="0"/>
      <w:marTop w:val="0"/>
      <w:marBottom w:val="0"/>
      <w:divBdr>
        <w:top w:val="none" w:sz="0" w:space="0" w:color="auto"/>
        <w:left w:val="none" w:sz="0" w:space="0" w:color="auto"/>
        <w:bottom w:val="none" w:sz="0" w:space="0" w:color="auto"/>
        <w:right w:val="none" w:sz="0" w:space="0" w:color="auto"/>
      </w:divBdr>
    </w:div>
    <w:div w:id="365836109">
      <w:bodyDiv w:val="1"/>
      <w:marLeft w:val="0"/>
      <w:marRight w:val="0"/>
      <w:marTop w:val="0"/>
      <w:marBottom w:val="0"/>
      <w:divBdr>
        <w:top w:val="none" w:sz="0" w:space="0" w:color="auto"/>
        <w:left w:val="none" w:sz="0" w:space="0" w:color="auto"/>
        <w:bottom w:val="none" w:sz="0" w:space="0" w:color="auto"/>
        <w:right w:val="none" w:sz="0" w:space="0" w:color="auto"/>
      </w:divBdr>
    </w:div>
    <w:div w:id="367920542">
      <w:bodyDiv w:val="1"/>
      <w:marLeft w:val="0"/>
      <w:marRight w:val="0"/>
      <w:marTop w:val="0"/>
      <w:marBottom w:val="0"/>
      <w:divBdr>
        <w:top w:val="none" w:sz="0" w:space="0" w:color="auto"/>
        <w:left w:val="none" w:sz="0" w:space="0" w:color="auto"/>
        <w:bottom w:val="none" w:sz="0" w:space="0" w:color="auto"/>
        <w:right w:val="none" w:sz="0" w:space="0" w:color="auto"/>
      </w:divBdr>
    </w:div>
    <w:div w:id="368605338">
      <w:bodyDiv w:val="1"/>
      <w:marLeft w:val="0"/>
      <w:marRight w:val="0"/>
      <w:marTop w:val="0"/>
      <w:marBottom w:val="0"/>
      <w:divBdr>
        <w:top w:val="none" w:sz="0" w:space="0" w:color="auto"/>
        <w:left w:val="none" w:sz="0" w:space="0" w:color="auto"/>
        <w:bottom w:val="none" w:sz="0" w:space="0" w:color="auto"/>
        <w:right w:val="none" w:sz="0" w:space="0" w:color="auto"/>
      </w:divBdr>
    </w:div>
    <w:div w:id="380136447">
      <w:bodyDiv w:val="1"/>
      <w:marLeft w:val="0"/>
      <w:marRight w:val="0"/>
      <w:marTop w:val="0"/>
      <w:marBottom w:val="0"/>
      <w:divBdr>
        <w:top w:val="none" w:sz="0" w:space="0" w:color="auto"/>
        <w:left w:val="none" w:sz="0" w:space="0" w:color="auto"/>
        <w:bottom w:val="none" w:sz="0" w:space="0" w:color="auto"/>
        <w:right w:val="none" w:sz="0" w:space="0" w:color="auto"/>
      </w:divBdr>
    </w:div>
    <w:div w:id="380981101">
      <w:bodyDiv w:val="1"/>
      <w:marLeft w:val="0"/>
      <w:marRight w:val="0"/>
      <w:marTop w:val="0"/>
      <w:marBottom w:val="0"/>
      <w:divBdr>
        <w:top w:val="none" w:sz="0" w:space="0" w:color="auto"/>
        <w:left w:val="none" w:sz="0" w:space="0" w:color="auto"/>
        <w:bottom w:val="none" w:sz="0" w:space="0" w:color="auto"/>
        <w:right w:val="none" w:sz="0" w:space="0" w:color="auto"/>
      </w:divBdr>
    </w:div>
    <w:div w:id="404454713">
      <w:bodyDiv w:val="1"/>
      <w:marLeft w:val="0"/>
      <w:marRight w:val="0"/>
      <w:marTop w:val="0"/>
      <w:marBottom w:val="0"/>
      <w:divBdr>
        <w:top w:val="none" w:sz="0" w:space="0" w:color="auto"/>
        <w:left w:val="none" w:sz="0" w:space="0" w:color="auto"/>
        <w:bottom w:val="none" w:sz="0" w:space="0" w:color="auto"/>
        <w:right w:val="none" w:sz="0" w:space="0" w:color="auto"/>
      </w:divBdr>
    </w:div>
    <w:div w:id="455492036">
      <w:bodyDiv w:val="1"/>
      <w:marLeft w:val="0"/>
      <w:marRight w:val="0"/>
      <w:marTop w:val="0"/>
      <w:marBottom w:val="0"/>
      <w:divBdr>
        <w:top w:val="none" w:sz="0" w:space="0" w:color="auto"/>
        <w:left w:val="none" w:sz="0" w:space="0" w:color="auto"/>
        <w:bottom w:val="none" w:sz="0" w:space="0" w:color="auto"/>
        <w:right w:val="none" w:sz="0" w:space="0" w:color="auto"/>
      </w:divBdr>
    </w:div>
    <w:div w:id="498621090">
      <w:bodyDiv w:val="1"/>
      <w:marLeft w:val="0"/>
      <w:marRight w:val="0"/>
      <w:marTop w:val="0"/>
      <w:marBottom w:val="0"/>
      <w:divBdr>
        <w:top w:val="none" w:sz="0" w:space="0" w:color="auto"/>
        <w:left w:val="none" w:sz="0" w:space="0" w:color="auto"/>
        <w:bottom w:val="none" w:sz="0" w:space="0" w:color="auto"/>
        <w:right w:val="none" w:sz="0" w:space="0" w:color="auto"/>
      </w:divBdr>
    </w:div>
    <w:div w:id="514348244">
      <w:bodyDiv w:val="1"/>
      <w:marLeft w:val="0"/>
      <w:marRight w:val="0"/>
      <w:marTop w:val="0"/>
      <w:marBottom w:val="0"/>
      <w:divBdr>
        <w:top w:val="none" w:sz="0" w:space="0" w:color="auto"/>
        <w:left w:val="none" w:sz="0" w:space="0" w:color="auto"/>
        <w:bottom w:val="none" w:sz="0" w:space="0" w:color="auto"/>
        <w:right w:val="none" w:sz="0" w:space="0" w:color="auto"/>
      </w:divBdr>
      <w:divsChild>
        <w:div w:id="59906334">
          <w:marLeft w:val="0"/>
          <w:marRight w:val="0"/>
          <w:marTop w:val="0"/>
          <w:marBottom w:val="0"/>
          <w:divBdr>
            <w:top w:val="none" w:sz="0" w:space="0" w:color="auto"/>
            <w:left w:val="none" w:sz="0" w:space="0" w:color="auto"/>
            <w:bottom w:val="none" w:sz="0" w:space="0" w:color="auto"/>
            <w:right w:val="none" w:sz="0" w:space="0" w:color="auto"/>
          </w:divBdr>
        </w:div>
      </w:divsChild>
    </w:div>
    <w:div w:id="530580607">
      <w:bodyDiv w:val="1"/>
      <w:marLeft w:val="0"/>
      <w:marRight w:val="0"/>
      <w:marTop w:val="0"/>
      <w:marBottom w:val="0"/>
      <w:divBdr>
        <w:top w:val="none" w:sz="0" w:space="0" w:color="auto"/>
        <w:left w:val="none" w:sz="0" w:space="0" w:color="auto"/>
        <w:bottom w:val="none" w:sz="0" w:space="0" w:color="auto"/>
        <w:right w:val="none" w:sz="0" w:space="0" w:color="auto"/>
      </w:divBdr>
    </w:div>
    <w:div w:id="542406387">
      <w:bodyDiv w:val="1"/>
      <w:marLeft w:val="0"/>
      <w:marRight w:val="0"/>
      <w:marTop w:val="0"/>
      <w:marBottom w:val="0"/>
      <w:divBdr>
        <w:top w:val="none" w:sz="0" w:space="0" w:color="auto"/>
        <w:left w:val="none" w:sz="0" w:space="0" w:color="auto"/>
        <w:bottom w:val="none" w:sz="0" w:space="0" w:color="auto"/>
        <w:right w:val="none" w:sz="0" w:space="0" w:color="auto"/>
      </w:divBdr>
    </w:div>
    <w:div w:id="546334445">
      <w:bodyDiv w:val="1"/>
      <w:marLeft w:val="0"/>
      <w:marRight w:val="0"/>
      <w:marTop w:val="0"/>
      <w:marBottom w:val="0"/>
      <w:divBdr>
        <w:top w:val="none" w:sz="0" w:space="0" w:color="auto"/>
        <w:left w:val="none" w:sz="0" w:space="0" w:color="auto"/>
        <w:bottom w:val="none" w:sz="0" w:space="0" w:color="auto"/>
        <w:right w:val="none" w:sz="0" w:space="0" w:color="auto"/>
      </w:divBdr>
    </w:div>
    <w:div w:id="557672435">
      <w:bodyDiv w:val="1"/>
      <w:marLeft w:val="0"/>
      <w:marRight w:val="0"/>
      <w:marTop w:val="0"/>
      <w:marBottom w:val="0"/>
      <w:divBdr>
        <w:top w:val="none" w:sz="0" w:space="0" w:color="auto"/>
        <w:left w:val="none" w:sz="0" w:space="0" w:color="auto"/>
        <w:bottom w:val="none" w:sz="0" w:space="0" w:color="auto"/>
        <w:right w:val="none" w:sz="0" w:space="0" w:color="auto"/>
      </w:divBdr>
    </w:div>
    <w:div w:id="576012502">
      <w:bodyDiv w:val="1"/>
      <w:marLeft w:val="0"/>
      <w:marRight w:val="0"/>
      <w:marTop w:val="0"/>
      <w:marBottom w:val="0"/>
      <w:divBdr>
        <w:top w:val="none" w:sz="0" w:space="0" w:color="auto"/>
        <w:left w:val="none" w:sz="0" w:space="0" w:color="auto"/>
        <w:bottom w:val="none" w:sz="0" w:space="0" w:color="auto"/>
        <w:right w:val="none" w:sz="0" w:space="0" w:color="auto"/>
      </w:divBdr>
    </w:div>
    <w:div w:id="586886488">
      <w:bodyDiv w:val="1"/>
      <w:marLeft w:val="0"/>
      <w:marRight w:val="0"/>
      <w:marTop w:val="0"/>
      <w:marBottom w:val="0"/>
      <w:divBdr>
        <w:top w:val="none" w:sz="0" w:space="0" w:color="auto"/>
        <w:left w:val="none" w:sz="0" w:space="0" w:color="auto"/>
        <w:bottom w:val="none" w:sz="0" w:space="0" w:color="auto"/>
        <w:right w:val="none" w:sz="0" w:space="0" w:color="auto"/>
      </w:divBdr>
    </w:div>
    <w:div w:id="598682702">
      <w:bodyDiv w:val="1"/>
      <w:marLeft w:val="0"/>
      <w:marRight w:val="0"/>
      <w:marTop w:val="0"/>
      <w:marBottom w:val="0"/>
      <w:divBdr>
        <w:top w:val="none" w:sz="0" w:space="0" w:color="auto"/>
        <w:left w:val="none" w:sz="0" w:space="0" w:color="auto"/>
        <w:bottom w:val="none" w:sz="0" w:space="0" w:color="auto"/>
        <w:right w:val="none" w:sz="0" w:space="0" w:color="auto"/>
      </w:divBdr>
    </w:div>
    <w:div w:id="615212682">
      <w:bodyDiv w:val="1"/>
      <w:marLeft w:val="0"/>
      <w:marRight w:val="0"/>
      <w:marTop w:val="0"/>
      <w:marBottom w:val="0"/>
      <w:divBdr>
        <w:top w:val="none" w:sz="0" w:space="0" w:color="auto"/>
        <w:left w:val="none" w:sz="0" w:space="0" w:color="auto"/>
        <w:bottom w:val="none" w:sz="0" w:space="0" w:color="auto"/>
        <w:right w:val="none" w:sz="0" w:space="0" w:color="auto"/>
      </w:divBdr>
    </w:div>
    <w:div w:id="640503716">
      <w:bodyDiv w:val="1"/>
      <w:marLeft w:val="0"/>
      <w:marRight w:val="0"/>
      <w:marTop w:val="0"/>
      <w:marBottom w:val="0"/>
      <w:divBdr>
        <w:top w:val="none" w:sz="0" w:space="0" w:color="auto"/>
        <w:left w:val="none" w:sz="0" w:space="0" w:color="auto"/>
        <w:bottom w:val="none" w:sz="0" w:space="0" w:color="auto"/>
        <w:right w:val="none" w:sz="0" w:space="0" w:color="auto"/>
      </w:divBdr>
    </w:div>
    <w:div w:id="652218231">
      <w:bodyDiv w:val="1"/>
      <w:marLeft w:val="0"/>
      <w:marRight w:val="0"/>
      <w:marTop w:val="0"/>
      <w:marBottom w:val="0"/>
      <w:divBdr>
        <w:top w:val="none" w:sz="0" w:space="0" w:color="auto"/>
        <w:left w:val="none" w:sz="0" w:space="0" w:color="auto"/>
        <w:bottom w:val="none" w:sz="0" w:space="0" w:color="auto"/>
        <w:right w:val="none" w:sz="0" w:space="0" w:color="auto"/>
      </w:divBdr>
    </w:div>
    <w:div w:id="654257746">
      <w:bodyDiv w:val="1"/>
      <w:marLeft w:val="0"/>
      <w:marRight w:val="0"/>
      <w:marTop w:val="0"/>
      <w:marBottom w:val="0"/>
      <w:divBdr>
        <w:top w:val="none" w:sz="0" w:space="0" w:color="auto"/>
        <w:left w:val="none" w:sz="0" w:space="0" w:color="auto"/>
        <w:bottom w:val="none" w:sz="0" w:space="0" w:color="auto"/>
        <w:right w:val="none" w:sz="0" w:space="0" w:color="auto"/>
      </w:divBdr>
    </w:div>
    <w:div w:id="659237219">
      <w:bodyDiv w:val="1"/>
      <w:marLeft w:val="0"/>
      <w:marRight w:val="0"/>
      <w:marTop w:val="0"/>
      <w:marBottom w:val="0"/>
      <w:divBdr>
        <w:top w:val="none" w:sz="0" w:space="0" w:color="auto"/>
        <w:left w:val="none" w:sz="0" w:space="0" w:color="auto"/>
        <w:bottom w:val="none" w:sz="0" w:space="0" w:color="auto"/>
        <w:right w:val="none" w:sz="0" w:space="0" w:color="auto"/>
      </w:divBdr>
    </w:div>
    <w:div w:id="663899497">
      <w:bodyDiv w:val="1"/>
      <w:marLeft w:val="0"/>
      <w:marRight w:val="0"/>
      <w:marTop w:val="0"/>
      <w:marBottom w:val="0"/>
      <w:divBdr>
        <w:top w:val="none" w:sz="0" w:space="0" w:color="auto"/>
        <w:left w:val="none" w:sz="0" w:space="0" w:color="auto"/>
        <w:bottom w:val="none" w:sz="0" w:space="0" w:color="auto"/>
        <w:right w:val="none" w:sz="0" w:space="0" w:color="auto"/>
      </w:divBdr>
    </w:div>
    <w:div w:id="664628737">
      <w:bodyDiv w:val="1"/>
      <w:marLeft w:val="0"/>
      <w:marRight w:val="0"/>
      <w:marTop w:val="0"/>
      <w:marBottom w:val="0"/>
      <w:divBdr>
        <w:top w:val="none" w:sz="0" w:space="0" w:color="auto"/>
        <w:left w:val="none" w:sz="0" w:space="0" w:color="auto"/>
        <w:bottom w:val="none" w:sz="0" w:space="0" w:color="auto"/>
        <w:right w:val="none" w:sz="0" w:space="0" w:color="auto"/>
      </w:divBdr>
    </w:div>
    <w:div w:id="673579678">
      <w:bodyDiv w:val="1"/>
      <w:marLeft w:val="0"/>
      <w:marRight w:val="0"/>
      <w:marTop w:val="0"/>
      <w:marBottom w:val="0"/>
      <w:divBdr>
        <w:top w:val="none" w:sz="0" w:space="0" w:color="auto"/>
        <w:left w:val="none" w:sz="0" w:space="0" w:color="auto"/>
        <w:bottom w:val="none" w:sz="0" w:space="0" w:color="auto"/>
        <w:right w:val="none" w:sz="0" w:space="0" w:color="auto"/>
      </w:divBdr>
    </w:div>
    <w:div w:id="688411679">
      <w:bodyDiv w:val="1"/>
      <w:marLeft w:val="0"/>
      <w:marRight w:val="0"/>
      <w:marTop w:val="0"/>
      <w:marBottom w:val="0"/>
      <w:divBdr>
        <w:top w:val="none" w:sz="0" w:space="0" w:color="auto"/>
        <w:left w:val="none" w:sz="0" w:space="0" w:color="auto"/>
        <w:bottom w:val="none" w:sz="0" w:space="0" w:color="auto"/>
        <w:right w:val="none" w:sz="0" w:space="0" w:color="auto"/>
      </w:divBdr>
    </w:div>
    <w:div w:id="692923827">
      <w:bodyDiv w:val="1"/>
      <w:marLeft w:val="0"/>
      <w:marRight w:val="0"/>
      <w:marTop w:val="0"/>
      <w:marBottom w:val="0"/>
      <w:divBdr>
        <w:top w:val="none" w:sz="0" w:space="0" w:color="auto"/>
        <w:left w:val="none" w:sz="0" w:space="0" w:color="auto"/>
        <w:bottom w:val="none" w:sz="0" w:space="0" w:color="auto"/>
        <w:right w:val="none" w:sz="0" w:space="0" w:color="auto"/>
      </w:divBdr>
    </w:div>
    <w:div w:id="703290364">
      <w:bodyDiv w:val="1"/>
      <w:marLeft w:val="0"/>
      <w:marRight w:val="0"/>
      <w:marTop w:val="0"/>
      <w:marBottom w:val="0"/>
      <w:divBdr>
        <w:top w:val="none" w:sz="0" w:space="0" w:color="auto"/>
        <w:left w:val="none" w:sz="0" w:space="0" w:color="auto"/>
        <w:bottom w:val="none" w:sz="0" w:space="0" w:color="auto"/>
        <w:right w:val="none" w:sz="0" w:space="0" w:color="auto"/>
      </w:divBdr>
    </w:div>
    <w:div w:id="719283265">
      <w:bodyDiv w:val="1"/>
      <w:marLeft w:val="0"/>
      <w:marRight w:val="0"/>
      <w:marTop w:val="0"/>
      <w:marBottom w:val="0"/>
      <w:divBdr>
        <w:top w:val="none" w:sz="0" w:space="0" w:color="auto"/>
        <w:left w:val="none" w:sz="0" w:space="0" w:color="auto"/>
        <w:bottom w:val="none" w:sz="0" w:space="0" w:color="auto"/>
        <w:right w:val="none" w:sz="0" w:space="0" w:color="auto"/>
      </w:divBdr>
    </w:div>
    <w:div w:id="724252879">
      <w:bodyDiv w:val="1"/>
      <w:marLeft w:val="0"/>
      <w:marRight w:val="0"/>
      <w:marTop w:val="0"/>
      <w:marBottom w:val="0"/>
      <w:divBdr>
        <w:top w:val="none" w:sz="0" w:space="0" w:color="auto"/>
        <w:left w:val="none" w:sz="0" w:space="0" w:color="auto"/>
        <w:bottom w:val="none" w:sz="0" w:space="0" w:color="auto"/>
        <w:right w:val="none" w:sz="0" w:space="0" w:color="auto"/>
      </w:divBdr>
    </w:div>
    <w:div w:id="730154387">
      <w:bodyDiv w:val="1"/>
      <w:marLeft w:val="0"/>
      <w:marRight w:val="0"/>
      <w:marTop w:val="0"/>
      <w:marBottom w:val="0"/>
      <w:divBdr>
        <w:top w:val="none" w:sz="0" w:space="0" w:color="auto"/>
        <w:left w:val="none" w:sz="0" w:space="0" w:color="auto"/>
        <w:bottom w:val="none" w:sz="0" w:space="0" w:color="auto"/>
        <w:right w:val="none" w:sz="0" w:space="0" w:color="auto"/>
      </w:divBdr>
    </w:div>
    <w:div w:id="748846976">
      <w:bodyDiv w:val="1"/>
      <w:marLeft w:val="0"/>
      <w:marRight w:val="0"/>
      <w:marTop w:val="0"/>
      <w:marBottom w:val="0"/>
      <w:divBdr>
        <w:top w:val="none" w:sz="0" w:space="0" w:color="auto"/>
        <w:left w:val="none" w:sz="0" w:space="0" w:color="auto"/>
        <w:bottom w:val="none" w:sz="0" w:space="0" w:color="auto"/>
        <w:right w:val="none" w:sz="0" w:space="0" w:color="auto"/>
      </w:divBdr>
    </w:div>
    <w:div w:id="761335844">
      <w:bodyDiv w:val="1"/>
      <w:marLeft w:val="0"/>
      <w:marRight w:val="0"/>
      <w:marTop w:val="0"/>
      <w:marBottom w:val="0"/>
      <w:divBdr>
        <w:top w:val="none" w:sz="0" w:space="0" w:color="auto"/>
        <w:left w:val="none" w:sz="0" w:space="0" w:color="auto"/>
        <w:bottom w:val="none" w:sz="0" w:space="0" w:color="auto"/>
        <w:right w:val="none" w:sz="0" w:space="0" w:color="auto"/>
      </w:divBdr>
    </w:div>
    <w:div w:id="782261177">
      <w:bodyDiv w:val="1"/>
      <w:marLeft w:val="0"/>
      <w:marRight w:val="0"/>
      <w:marTop w:val="0"/>
      <w:marBottom w:val="0"/>
      <w:divBdr>
        <w:top w:val="none" w:sz="0" w:space="0" w:color="auto"/>
        <w:left w:val="none" w:sz="0" w:space="0" w:color="auto"/>
        <w:bottom w:val="none" w:sz="0" w:space="0" w:color="auto"/>
        <w:right w:val="none" w:sz="0" w:space="0" w:color="auto"/>
      </w:divBdr>
    </w:div>
    <w:div w:id="804396618">
      <w:bodyDiv w:val="1"/>
      <w:marLeft w:val="0"/>
      <w:marRight w:val="0"/>
      <w:marTop w:val="0"/>
      <w:marBottom w:val="0"/>
      <w:divBdr>
        <w:top w:val="none" w:sz="0" w:space="0" w:color="auto"/>
        <w:left w:val="none" w:sz="0" w:space="0" w:color="auto"/>
        <w:bottom w:val="none" w:sz="0" w:space="0" w:color="auto"/>
        <w:right w:val="none" w:sz="0" w:space="0" w:color="auto"/>
      </w:divBdr>
    </w:div>
    <w:div w:id="815224314">
      <w:bodyDiv w:val="1"/>
      <w:marLeft w:val="0"/>
      <w:marRight w:val="0"/>
      <w:marTop w:val="0"/>
      <w:marBottom w:val="0"/>
      <w:divBdr>
        <w:top w:val="none" w:sz="0" w:space="0" w:color="auto"/>
        <w:left w:val="none" w:sz="0" w:space="0" w:color="auto"/>
        <w:bottom w:val="none" w:sz="0" w:space="0" w:color="auto"/>
        <w:right w:val="none" w:sz="0" w:space="0" w:color="auto"/>
      </w:divBdr>
      <w:divsChild>
        <w:div w:id="2005401918">
          <w:marLeft w:val="0"/>
          <w:marRight w:val="0"/>
          <w:marTop w:val="0"/>
          <w:marBottom w:val="0"/>
          <w:divBdr>
            <w:top w:val="none" w:sz="0" w:space="0" w:color="auto"/>
            <w:left w:val="none" w:sz="0" w:space="0" w:color="auto"/>
            <w:bottom w:val="none" w:sz="0" w:space="0" w:color="auto"/>
            <w:right w:val="none" w:sz="0" w:space="0" w:color="auto"/>
          </w:divBdr>
        </w:div>
      </w:divsChild>
    </w:div>
    <w:div w:id="847907004">
      <w:bodyDiv w:val="1"/>
      <w:marLeft w:val="0"/>
      <w:marRight w:val="0"/>
      <w:marTop w:val="0"/>
      <w:marBottom w:val="0"/>
      <w:divBdr>
        <w:top w:val="none" w:sz="0" w:space="0" w:color="auto"/>
        <w:left w:val="none" w:sz="0" w:space="0" w:color="auto"/>
        <w:bottom w:val="none" w:sz="0" w:space="0" w:color="auto"/>
        <w:right w:val="none" w:sz="0" w:space="0" w:color="auto"/>
      </w:divBdr>
    </w:div>
    <w:div w:id="848176501">
      <w:bodyDiv w:val="1"/>
      <w:marLeft w:val="0"/>
      <w:marRight w:val="0"/>
      <w:marTop w:val="0"/>
      <w:marBottom w:val="0"/>
      <w:divBdr>
        <w:top w:val="none" w:sz="0" w:space="0" w:color="auto"/>
        <w:left w:val="none" w:sz="0" w:space="0" w:color="auto"/>
        <w:bottom w:val="none" w:sz="0" w:space="0" w:color="auto"/>
        <w:right w:val="none" w:sz="0" w:space="0" w:color="auto"/>
      </w:divBdr>
    </w:div>
    <w:div w:id="853882998">
      <w:bodyDiv w:val="1"/>
      <w:marLeft w:val="0"/>
      <w:marRight w:val="0"/>
      <w:marTop w:val="0"/>
      <w:marBottom w:val="0"/>
      <w:divBdr>
        <w:top w:val="none" w:sz="0" w:space="0" w:color="auto"/>
        <w:left w:val="none" w:sz="0" w:space="0" w:color="auto"/>
        <w:bottom w:val="none" w:sz="0" w:space="0" w:color="auto"/>
        <w:right w:val="none" w:sz="0" w:space="0" w:color="auto"/>
      </w:divBdr>
    </w:div>
    <w:div w:id="864634861">
      <w:bodyDiv w:val="1"/>
      <w:marLeft w:val="0"/>
      <w:marRight w:val="0"/>
      <w:marTop w:val="0"/>
      <w:marBottom w:val="0"/>
      <w:divBdr>
        <w:top w:val="none" w:sz="0" w:space="0" w:color="auto"/>
        <w:left w:val="none" w:sz="0" w:space="0" w:color="auto"/>
        <w:bottom w:val="none" w:sz="0" w:space="0" w:color="auto"/>
        <w:right w:val="none" w:sz="0" w:space="0" w:color="auto"/>
      </w:divBdr>
    </w:div>
    <w:div w:id="899244512">
      <w:bodyDiv w:val="1"/>
      <w:marLeft w:val="0"/>
      <w:marRight w:val="0"/>
      <w:marTop w:val="0"/>
      <w:marBottom w:val="0"/>
      <w:divBdr>
        <w:top w:val="none" w:sz="0" w:space="0" w:color="auto"/>
        <w:left w:val="none" w:sz="0" w:space="0" w:color="auto"/>
        <w:bottom w:val="none" w:sz="0" w:space="0" w:color="auto"/>
        <w:right w:val="none" w:sz="0" w:space="0" w:color="auto"/>
      </w:divBdr>
    </w:div>
    <w:div w:id="918295084">
      <w:bodyDiv w:val="1"/>
      <w:marLeft w:val="0"/>
      <w:marRight w:val="0"/>
      <w:marTop w:val="0"/>
      <w:marBottom w:val="0"/>
      <w:divBdr>
        <w:top w:val="none" w:sz="0" w:space="0" w:color="auto"/>
        <w:left w:val="none" w:sz="0" w:space="0" w:color="auto"/>
        <w:bottom w:val="none" w:sz="0" w:space="0" w:color="auto"/>
        <w:right w:val="none" w:sz="0" w:space="0" w:color="auto"/>
      </w:divBdr>
    </w:div>
    <w:div w:id="961962928">
      <w:bodyDiv w:val="1"/>
      <w:marLeft w:val="0"/>
      <w:marRight w:val="0"/>
      <w:marTop w:val="0"/>
      <w:marBottom w:val="0"/>
      <w:divBdr>
        <w:top w:val="none" w:sz="0" w:space="0" w:color="auto"/>
        <w:left w:val="none" w:sz="0" w:space="0" w:color="auto"/>
        <w:bottom w:val="none" w:sz="0" w:space="0" w:color="auto"/>
        <w:right w:val="none" w:sz="0" w:space="0" w:color="auto"/>
      </w:divBdr>
    </w:div>
    <w:div w:id="975068385">
      <w:bodyDiv w:val="1"/>
      <w:marLeft w:val="0"/>
      <w:marRight w:val="0"/>
      <w:marTop w:val="0"/>
      <w:marBottom w:val="0"/>
      <w:divBdr>
        <w:top w:val="none" w:sz="0" w:space="0" w:color="auto"/>
        <w:left w:val="none" w:sz="0" w:space="0" w:color="auto"/>
        <w:bottom w:val="none" w:sz="0" w:space="0" w:color="auto"/>
        <w:right w:val="none" w:sz="0" w:space="0" w:color="auto"/>
      </w:divBdr>
    </w:div>
    <w:div w:id="976104144">
      <w:bodyDiv w:val="1"/>
      <w:marLeft w:val="0"/>
      <w:marRight w:val="0"/>
      <w:marTop w:val="0"/>
      <w:marBottom w:val="0"/>
      <w:divBdr>
        <w:top w:val="none" w:sz="0" w:space="0" w:color="auto"/>
        <w:left w:val="none" w:sz="0" w:space="0" w:color="auto"/>
        <w:bottom w:val="none" w:sz="0" w:space="0" w:color="auto"/>
        <w:right w:val="none" w:sz="0" w:space="0" w:color="auto"/>
      </w:divBdr>
    </w:div>
    <w:div w:id="1012488888">
      <w:bodyDiv w:val="1"/>
      <w:marLeft w:val="0"/>
      <w:marRight w:val="0"/>
      <w:marTop w:val="0"/>
      <w:marBottom w:val="0"/>
      <w:divBdr>
        <w:top w:val="none" w:sz="0" w:space="0" w:color="auto"/>
        <w:left w:val="none" w:sz="0" w:space="0" w:color="auto"/>
        <w:bottom w:val="none" w:sz="0" w:space="0" w:color="auto"/>
        <w:right w:val="none" w:sz="0" w:space="0" w:color="auto"/>
      </w:divBdr>
      <w:divsChild>
        <w:div w:id="760182784">
          <w:marLeft w:val="0"/>
          <w:marRight w:val="0"/>
          <w:marTop w:val="0"/>
          <w:marBottom w:val="0"/>
          <w:divBdr>
            <w:top w:val="none" w:sz="0" w:space="0" w:color="auto"/>
            <w:left w:val="none" w:sz="0" w:space="0" w:color="auto"/>
            <w:bottom w:val="none" w:sz="0" w:space="0" w:color="auto"/>
            <w:right w:val="none" w:sz="0" w:space="0" w:color="auto"/>
          </w:divBdr>
          <w:divsChild>
            <w:div w:id="1517231981">
              <w:marLeft w:val="0"/>
              <w:marRight w:val="0"/>
              <w:marTop w:val="0"/>
              <w:marBottom w:val="0"/>
              <w:divBdr>
                <w:top w:val="none" w:sz="0" w:space="0" w:color="auto"/>
                <w:left w:val="none" w:sz="0" w:space="0" w:color="auto"/>
                <w:bottom w:val="none" w:sz="0" w:space="0" w:color="auto"/>
                <w:right w:val="none" w:sz="0" w:space="0" w:color="auto"/>
              </w:divBdr>
              <w:divsChild>
                <w:div w:id="1521822221">
                  <w:marLeft w:val="0"/>
                  <w:marRight w:val="0"/>
                  <w:marTop w:val="0"/>
                  <w:marBottom w:val="0"/>
                  <w:divBdr>
                    <w:top w:val="none" w:sz="0" w:space="0" w:color="auto"/>
                    <w:left w:val="none" w:sz="0" w:space="0" w:color="auto"/>
                    <w:bottom w:val="none" w:sz="0" w:space="0" w:color="auto"/>
                    <w:right w:val="none" w:sz="0" w:space="0" w:color="auto"/>
                  </w:divBdr>
                  <w:divsChild>
                    <w:div w:id="749156962">
                      <w:marLeft w:val="0"/>
                      <w:marRight w:val="0"/>
                      <w:marTop w:val="0"/>
                      <w:marBottom w:val="0"/>
                      <w:divBdr>
                        <w:top w:val="none" w:sz="0" w:space="0" w:color="auto"/>
                        <w:left w:val="none" w:sz="0" w:space="0" w:color="auto"/>
                        <w:bottom w:val="none" w:sz="0" w:space="0" w:color="auto"/>
                        <w:right w:val="none" w:sz="0" w:space="0" w:color="auto"/>
                      </w:divBdr>
                      <w:divsChild>
                        <w:div w:id="53164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6152722">
      <w:bodyDiv w:val="1"/>
      <w:marLeft w:val="0"/>
      <w:marRight w:val="0"/>
      <w:marTop w:val="0"/>
      <w:marBottom w:val="0"/>
      <w:divBdr>
        <w:top w:val="none" w:sz="0" w:space="0" w:color="auto"/>
        <w:left w:val="none" w:sz="0" w:space="0" w:color="auto"/>
        <w:bottom w:val="none" w:sz="0" w:space="0" w:color="auto"/>
        <w:right w:val="none" w:sz="0" w:space="0" w:color="auto"/>
      </w:divBdr>
    </w:div>
    <w:div w:id="1043477179">
      <w:bodyDiv w:val="1"/>
      <w:marLeft w:val="0"/>
      <w:marRight w:val="0"/>
      <w:marTop w:val="0"/>
      <w:marBottom w:val="0"/>
      <w:divBdr>
        <w:top w:val="none" w:sz="0" w:space="0" w:color="auto"/>
        <w:left w:val="none" w:sz="0" w:space="0" w:color="auto"/>
        <w:bottom w:val="none" w:sz="0" w:space="0" w:color="auto"/>
        <w:right w:val="none" w:sz="0" w:space="0" w:color="auto"/>
      </w:divBdr>
    </w:div>
    <w:div w:id="1051264891">
      <w:bodyDiv w:val="1"/>
      <w:marLeft w:val="0"/>
      <w:marRight w:val="0"/>
      <w:marTop w:val="0"/>
      <w:marBottom w:val="0"/>
      <w:divBdr>
        <w:top w:val="none" w:sz="0" w:space="0" w:color="auto"/>
        <w:left w:val="none" w:sz="0" w:space="0" w:color="auto"/>
        <w:bottom w:val="none" w:sz="0" w:space="0" w:color="auto"/>
        <w:right w:val="none" w:sz="0" w:space="0" w:color="auto"/>
      </w:divBdr>
      <w:divsChild>
        <w:div w:id="1464729805">
          <w:marLeft w:val="0"/>
          <w:marRight w:val="0"/>
          <w:marTop w:val="0"/>
          <w:marBottom w:val="0"/>
          <w:divBdr>
            <w:top w:val="none" w:sz="0" w:space="0" w:color="auto"/>
            <w:left w:val="none" w:sz="0" w:space="0" w:color="auto"/>
            <w:bottom w:val="none" w:sz="0" w:space="0" w:color="auto"/>
            <w:right w:val="none" w:sz="0" w:space="0" w:color="auto"/>
          </w:divBdr>
        </w:div>
      </w:divsChild>
    </w:div>
    <w:div w:id="1056784691">
      <w:bodyDiv w:val="1"/>
      <w:marLeft w:val="0"/>
      <w:marRight w:val="0"/>
      <w:marTop w:val="0"/>
      <w:marBottom w:val="0"/>
      <w:divBdr>
        <w:top w:val="none" w:sz="0" w:space="0" w:color="auto"/>
        <w:left w:val="none" w:sz="0" w:space="0" w:color="auto"/>
        <w:bottom w:val="none" w:sz="0" w:space="0" w:color="auto"/>
        <w:right w:val="none" w:sz="0" w:space="0" w:color="auto"/>
      </w:divBdr>
    </w:div>
    <w:div w:id="1059135876">
      <w:bodyDiv w:val="1"/>
      <w:marLeft w:val="0"/>
      <w:marRight w:val="0"/>
      <w:marTop w:val="0"/>
      <w:marBottom w:val="0"/>
      <w:divBdr>
        <w:top w:val="none" w:sz="0" w:space="0" w:color="auto"/>
        <w:left w:val="none" w:sz="0" w:space="0" w:color="auto"/>
        <w:bottom w:val="none" w:sz="0" w:space="0" w:color="auto"/>
        <w:right w:val="none" w:sz="0" w:space="0" w:color="auto"/>
      </w:divBdr>
    </w:div>
    <w:div w:id="1107967798">
      <w:bodyDiv w:val="1"/>
      <w:marLeft w:val="0"/>
      <w:marRight w:val="0"/>
      <w:marTop w:val="0"/>
      <w:marBottom w:val="0"/>
      <w:divBdr>
        <w:top w:val="none" w:sz="0" w:space="0" w:color="auto"/>
        <w:left w:val="none" w:sz="0" w:space="0" w:color="auto"/>
        <w:bottom w:val="none" w:sz="0" w:space="0" w:color="auto"/>
        <w:right w:val="none" w:sz="0" w:space="0" w:color="auto"/>
      </w:divBdr>
    </w:div>
    <w:div w:id="1110589213">
      <w:bodyDiv w:val="1"/>
      <w:marLeft w:val="0"/>
      <w:marRight w:val="0"/>
      <w:marTop w:val="0"/>
      <w:marBottom w:val="0"/>
      <w:divBdr>
        <w:top w:val="none" w:sz="0" w:space="0" w:color="auto"/>
        <w:left w:val="none" w:sz="0" w:space="0" w:color="auto"/>
        <w:bottom w:val="none" w:sz="0" w:space="0" w:color="auto"/>
        <w:right w:val="none" w:sz="0" w:space="0" w:color="auto"/>
      </w:divBdr>
    </w:div>
    <w:div w:id="1115444334">
      <w:bodyDiv w:val="1"/>
      <w:marLeft w:val="0"/>
      <w:marRight w:val="0"/>
      <w:marTop w:val="0"/>
      <w:marBottom w:val="0"/>
      <w:divBdr>
        <w:top w:val="none" w:sz="0" w:space="0" w:color="auto"/>
        <w:left w:val="none" w:sz="0" w:space="0" w:color="auto"/>
        <w:bottom w:val="none" w:sz="0" w:space="0" w:color="auto"/>
        <w:right w:val="none" w:sz="0" w:space="0" w:color="auto"/>
      </w:divBdr>
    </w:div>
    <w:div w:id="1139878219">
      <w:bodyDiv w:val="1"/>
      <w:marLeft w:val="0"/>
      <w:marRight w:val="0"/>
      <w:marTop w:val="0"/>
      <w:marBottom w:val="0"/>
      <w:divBdr>
        <w:top w:val="none" w:sz="0" w:space="0" w:color="auto"/>
        <w:left w:val="none" w:sz="0" w:space="0" w:color="auto"/>
        <w:bottom w:val="none" w:sz="0" w:space="0" w:color="auto"/>
        <w:right w:val="none" w:sz="0" w:space="0" w:color="auto"/>
      </w:divBdr>
    </w:div>
    <w:div w:id="1142238582">
      <w:bodyDiv w:val="1"/>
      <w:marLeft w:val="0"/>
      <w:marRight w:val="0"/>
      <w:marTop w:val="0"/>
      <w:marBottom w:val="0"/>
      <w:divBdr>
        <w:top w:val="none" w:sz="0" w:space="0" w:color="auto"/>
        <w:left w:val="none" w:sz="0" w:space="0" w:color="auto"/>
        <w:bottom w:val="none" w:sz="0" w:space="0" w:color="auto"/>
        <w:right w:val="none" w:sz="0" w:space="0" w:color="auto"/>
      </w:divBdr>
    </w:div>
    <w:div w:id="1144542508">
      <w:bodyDiv w:val="1"/>
      <w:marLeft w:val="0"/>
      <w:marRight w:val="0"/>
      <w:marTop w:val="0"/>
      <w:marBottom w:val="0"/>
      <w:divBdr>
        <w:top w:val="none" w:sz="0" w:space="0" w:color="auto"/>
        <w:left w:val="none" w:sz="0" w:space="0" w:color="auto"/>
        <w:bottom w:val="none" w:sz="0" w:space="0" w:color="auto"/>
        <w:right w:val="none" w:sz="0" w:space="0" w:color="auto"/>
      </w:divBdr>
    </w:div>
    <w:div w:id="1145664701">
      <w:bodyDiv w:val="1"/>
      <w:marLeft w:val="0"/>
      <w:marRight w:val="0"/>
      <w:marTop w:val="0"/>
      <w:marBottom w:val="0"/>
      <w:divBdr>
        <w:top w:val="none" w:sz="0" w:space="0" w:color="auto"/>
        <w:left w:val="none" w:sz="0" w:space="0" w:color="auto"/>
        <w:bottom w:val="none" w:sz="0" w:space="0" w:color="auto"/>
        <w:right w:val="none" w:sz="0" w:space="0" w:color="auto"/>
      </w:divBdr>
    </w:div>
    <w:div w:id="1161583581">
      <w:bodyDiv w:val="1"/>
      <w:marLeft w:val="0"/>
      <w:marRight w:val="0"/>
      <w:marTop w:val="0"/>
      <w:marBottom w:val="0"/>
      <w:divBdr>
        <w:top w:val="none" w:sz="0" w:space="0" w:color="auto"/>
        <w:left w:val="none" w:sz="0" w:space="0" w:color="auto"/>
        <w:bottom w:val="none" w:sz="0" w:space="0" w:color="auto"/>
        <w:right w:val="none" w:sz="0" w:space="0" w:color="auto"/>
      </w:divBdr>
    </w:div>
    <w:div w:id="1171679653">
      <w:bodyDiv w:val="1"/>
      <w:marLeft w:val="0"/>
      <w:marRight w:val="0"/>
      <w:marTop w:val="0"/>
      <w:marBottom w:val="0"/>
      <w:divBdr>
        <w:top w:val="none" w:sz="0" w:space="0" w:color="auto"/>
        <w:left w:val="none" w:sz="0" w:space="0" w:color="auto"/>
        <w:bottom w:val="none" w:sz="0" w:space="0" w:color="auto"/>
        <w:right w:val="none" w:sz="0" w:space="0" w:color="auto"/>
      </w:divBdr>
    </w:div>
    <w:div w:id="1173881643">
      <w:bodyDiv w:val="1"/>
      <w:marLeft w:val="0"/>
      <w:marRight w:val="0"/>
      <w:marTop w:val="0"/>
      <w:marBottom w:val="0"/>
      <w:divBdr>
        <w:top w:val="none" w:sz="0" w:space="0" w:color="auto"/>
        <w:left w:val="none" w:sz="0" w:space="0" w:color="auto"/>
        <w:bottom w:val="none" w:sz="0" w:space="0" w:color="auto"/>
        <w:right w:val="none" w:sz="0" w:space="0" w:color="auto"/>
      </w:divBdr>
    </w:div>
    <w:div w:id="1175072555">
      <w:bodyDiv w:val="1"/>
      <w:marLeft w:val="0"/>
      <w:marRight w:val="0"/>
      <w:marTop w:val="0"/>
      <w:marBottom w:val="0"/>
      <w:divBdr>
        <w:top w:val="none" w:sz="0" w:space="0" w:color="auto"/>
        <w:left w:val="none" w:sz="0" w:space="0" w:color="auto"/>
        <w:bottom w:val="none" w:sz="0" w:space="0" w:color="auto"/>
        <w:right w:val="none" w:sz="0" w:space="0" w:color="auto"/>
      </w:divBdr>
    </w:div>
    <w:div w:id="1178227547">
      <w:bodyDiv w:val="1"/>
      <w:marLeft w:val="0"/>
      <w:marRight w:val="0"/>
      <w:marTop w:val="0"/>
      <w:marBottom w:val="0"/>
      <w:divBdr>
        <w:top w:val="none" w:sz="0" w:space="0" w:color="auto"/>
        <w:left w:val="none" w:sz="0" w:space="0" w:color="auto"/>
        <w:bottom w:val="none" w:sz="0" w:space="0" w:color="auto"/>
        <w:right w:val="none" w:sz="0" w:space="0" w:color="auto"/>
      </w:divBdr>
    </w:div>
    <w:div w:id="1178302005">
      <w:bodyDiv w:val="1"/>
      <w:marLeft w:val="0"/>
      <w:marRight w:val="0"/>
      <w:marTop w:val="0"/>
      <w:marBottom w:val="0"/>
      <w:divBdr>
        <w:top w:val="none" w:sz="0" w:space="0" w:color="auto"/>
        <w:left w:val="none" w:sz="0" w:space="0" w:color="auto"/>
        <w:bottom w:val="none" w:sz="0" w:space="0" w:color="auto"/>
        <w:right w:val="none" w:sz="0" w:space="0" w:color="auto"/>
      </w:divBdr>
    </w:div>
    <w:div w:id="1181898995">
      <w:bodyDiv w:val="1"/>
      <w:marLeft w:val="0"/>
      <w:marRight w:val="0"/>
      <w:marTop w:val="0"/>
      <w:marBottom w:val="0"/>
      <w:divBdr>
        <w:top w:val="none" w:sz="0" w:space="0" w:color="auto"/>
        <w:left w:val="none" w:sz="0" w:space="0" w:color="auto"/>
        <w:bottom w:val="none" w:sz="0" w:space="0" w:color="auto"/>
        <w:right w:val="none" w:sz="0" w:space="0" w:color="auto"/>
      </w:divBdr>
    </w:div>
    <w:div w:id="1214849481">
      <w:bodyDiv w:val="1"/>
      <w:marLeft w:val="0"/>
      <w:marRight w:val="0"/>
      <w:marTop w:val="0"/>
      <w:marBottom w:val="0"/>
      <w:divBdr>
        <w:top w:val="none" w:sz="0" w:space="0" w:color="auto"/>
        <w:left w:val="none" w:sz="0" w:space="0" w:color="auto"/>
        <w:bottom w:val="none" w:sz="0" w:space="0" w:color="auto"/>
        <w:right w:val="none" w:sz="0" w:space="0" w:color="auto"/>
      </w:divBdr>
    </w:div>
    <w:div w:id="1223758543">
      <w:bodyDiv w:val="1"/>
      <w:marLeft w:val="0"/>
      <w:marRight w:val="0"/>
      <w:marTop w:val="0"/>
      <w:marBottom w:val="0"/>
      <w:divBdr>
        <w:top w:val="none" w:sz="0" w:space="0" w:color="auto"/>
        <w:left w:val="none" w:sz="0" w:space="0" w:color="auto"/>
        <w:bottom w:val="none" w:sz="0" w:space="0" w:color="auto"/>
        <w:right w:val="none" w:sz="0" w:space="0" w:color="auto"/>
      </w:divBdr>
      <w:divsChild>
        <w:div w:id="248000667">
          <w:marLeft w:val="0"/>
          <w:marRight w:val="0"/>
          <w:marTop w:val="0"/>
          <w:marBottom w:val="0"/>
          <w:divBdr>
            <w:top w:val="none" w:sz="0" w:space="0" w:color="auto"/>
            <w:left w:val="none" w:sz="0" w:space="0" w:color="auto"/>
            <w:bottom w:val="none" w:sz="0" w:space="0" w:color="auto"/>
            <w:right w:val="none" w:sz="0" w:space="0" w:color="auto"/>
          </w:divBdr>
        </w:div>
      </w:divsChild>
    </w:div>
    <w:div w:id="1228416604">
      <w:bodyDiv w:val="1"/>
      <w:marLeft w:val="0"/>
      <w:marRight w:val="0"/>
      <w:marTop w:val="0"/>
      <w:marBottom w:val="0"/>
      <w:divBdr>
        <w:top w:val="none" w:sz="0" w:space="0" w:color="auto"/>
        <w:left w:val="none" w:sz="0" w:space="0" w:color="auto"/>
        <w:bottom w:val="none" w:sz="0" w:space="0" w:color="auto"/>
        <w:right w:val="none" w:sz="0" w:space="0" w:color="auto"/>
      </w:divBdr>
    </w:div>
    <w:div w:id="1236085242">
      <w:bodyDiv w:val="1"/>
      <w:marLeft w:val="0"/>
      <w:marRight w:val="0"/>
      <w:marTop w:val="0"/>
      <w:marBottom w:val="0"/>
      <w:divBdr>
        <w:top w:val="none" w:sz="0" w:space="0" w:color="auto"/>
        <w:left w:val="none" w:sz="0" w:space="0" w:color="auto"/>
        <w:bottom w:val="none" w:sz="0" w:space="0" w:color="auto"/>
        <w:right w:val="none" w:sz="0" w:space="0" w:color="auto"/>
      </w:divBdr>
    </w:div>
    <w:div w:id="1280724706">
      <w:bodyDiv w:val="1"/>
      <w:marLeft w:val="0"/>
      <w:marRight w:val="0"/>
      <w:marTop w:val="0"/>
      <w:marBottom w:val="0"/>
      <w:divBdr>
        <w:top w:val="none" w:sz="0" w:space="0" w:color="auto"/>
        <w:left w:val="none" w:sz="0" w:space="0" w:color="auto"/>
        <w:bottom w:val="none" w:sz="0" w:space="0" w:color="auto"/>
        <w:right w:val="none" w:sz="0" w:space="0" w:color="auto"/>
      </w:divBdr>
    </w:div>
    <w:div w:id="1306740378">
      <w:bodyDiv w:val="1"/>
      <w:marLeft w:val="0"/>
      <w:marRight w:val="0"/>
      <w:marTop w:val="0"/>
      <w:marBottom w:val="0"/>
      <w:divBdr>
        <w:top w:val="none" w:sz="0" w:space="0" w:color="auto"/>
        <w:left w:val="none" w:sz="0" w:space="0" w:color="auto"/>
        <w:bottom w:val="none" w:sz="0" w:space="0" w:color="auto"/>
        <w:right w:val="none" w:sz="0" w:space="0" w:color="auto"/>
      </w:divBdr>
    </w:div>
    <w:div w:id="1308627264">
      <w:bodyDiv w:val="1"/>
      <w:marLeft w:val="0"/>
      <w:marRight w:val="0"/>
      <w:marTop w:val="0"/>
      <w:marBottom w:val="0"/>
      <w:divBdr>
        <w:top w:val="none" w:sz="0" w:space="0" w:color="auto"/>
        <w:left w:val="none" w:sz="0" w:space="0" w:color="auto"/>
        <w:bottom w:val="none" w:sz="0" w:space="0" w:color="auto"/>
        <w:right w:val="none" w:sz="0" w:space="0" w:color="auto"/>
      </w:divBdr>
    </w:div>
    <w:div w:id="1323434767">
      <w:bodyDiv w:val="1"/>
      <w:marLeft w:val="0"/>
      <w:marRight w:val="0"/>
      <w:marTop w:val="0"/>
      <w:marBottom w:val="0"/>
      <w:divBdr>
        <w:top w:val="none" w:sz="0" w:space="0" w:color="auto"/>
        <w:left w:val="none" w:sz="0" w:space="0" w:color="auto"/>
        <w:bottom w:val="none" w:sz="0" w:space="0" w:color="auto"/>
        <w:right w:val="none" w:sz="0" w:space="0" w:color="auto"/>
      </w:divBdr>
    </w:div>
    <w:div w:id="1379938309">
      <w:bodyDiv w:val="1"/>
      <w:marLeft w:val="0"/>
      <w:marRight w:val="0"/>
      <w:marTop w:val="0"/>
      <w:marBottom w:val="0"/>
      <w:divBdr>
        <w:top w:val="none" w:sz="0" w:space="0" w:color="auto"/>
        <w:left w:val="none" w:sz="0" w:space="0" w:color="auto"/>
        <w:bottom w:val="none" w:sz="0" w:space="0" w:color="auto"/>
        <w:right w:val="none" w:sz="0" w:space="0" w:color="auto"/>
      </w:divBdr>
    </w:div>
    <w:div w:id="1416904033">
      <w:bodyDiv w:val="1"/>
      <w:marLeft w:val="0"/>
      <w:marRight w:val="0"/>
      <w:marTop w:val="0"/>
      <w:marBottom w:val="0"/>
      <w:divBdr>
        <w:top w:val="none" w:sz="0" w:space="0" w:color="auto"/>
        <w:left w:val="none" w:sz="0" w:space="0" w:color="auto"/>
        <w:bottom w:val="none" w:sz="0" w:space="0" w:color="auto"/>
        <w:right w:val="none" w:sz="0" w:space="0" w:color="auto"/>
      </w:divBdr>
    </w:div>
    <w:div w:id="1439301890">
      <w:bodyDiv w:val="1"/>
      <w:marLeft w:val="0"/>
      <w:marRight w:val="0"/>
      <w:marTop w:val="0"/>
      <w:marBottom w:val="0"/>
      <w:divBdr>
        <w:top w:val="none" w:sz="0" w:space="0" w:color="auto"/>
        <w:left w:val="none" w:sz="0" w:space="0" w:color="auto"/>
        <w:bottom w:val="none" w:sz="0" w:space="0" w:color="auto"/>
        <w:right w:val="none" w:sz="0" w:space="0" w:color="auto"/>
      </w:divBdr>
    </w:div>
    <w:div w:id="1439564605">
      <w:bodyDiv w:val="1"/>
      <w:marLeft w:val="0"/>
      <w:marRight w:val="0"/>
      <w:marTop w:val="0"/>
      <w:marBottom w:val="0"/>
      <w:divBdr>
        <w:top w:val="none" w:sz="0" w:space="0" w:color="auto"/>
        <w:left w:val="none" w:sz="0" w:space="0" w:color="auto"/>
        <w:bottom w:val="none" w:sz="0" w:space="0" w:color="auto"/>
        <w:right w:val="none" w:sz="0" w:space="0" w:color="auto"/>
      </w:divBdr>
    </w:div>
    <w:div w:id="1445345150">
      <w:bodyDiv w:val="1"/>
      <w:marLeft w:val="0"/>
      <w:marRight w:val="0"/>
      <w:marTop w:val="0"/>
      <w:marBottom w:val="0"/>
      <w:divBdr>
        <w:top w:val="none" w:sz="0" w:space="0" w:color="auto"/>
        <w:left w:val="none" w:sz="0" w:space="0" w:color="auto"/>
        <w:bottom w:val="none" w:sz="0" w:space="0" w:color="auto"/>
        <w:right w:val="none" w:sz="0" w:space="0" w:color="auto"/>
      </w:divBdr>
      <w:divsChild>
        <w:div w:id="1532300518">
          <w:marLeft w:val="0"/>
          <w:marRight w:val="0"/>
          <w:marTop w:val="0"/>
          <w:marBottom w:val="0"/>
          <w:divBdr>
            <w:top w:val="none" w:sz="0" w:space="0" w:color="auto"/>
            <w:left w:val="none" w:sz="0" w:space="0" w:color="auto"/>
            <w:bottom w:val="none" w:sz="0" w:space="0" w:color="auto"/>
            <w:right w:val="none" w:sz="0" w:space="0" w:color="auto"/>
          </w:divBdr>
        </w:div>
      </w:divsChild>
    </w:div>
    <w:div w:id="1471554465">
      <w:bodyDiv w:val="1"/>
      <w:marLeft w:val="0"/>
      <w:marRight w:val="0"/>
      <w:marTop w:val="0"/>
      <w:marBottom w:val="0"/>
      <w:divBdr>
        <w:top w:val="none" w:sz="0" w:space="0" w:color="auto"/>
        <w:left w:val="none" w:sz="0" w:space="0" w:color="auto"/>
        <w:bottom w:val="none" w:sz="0" w:space="0" w:color="auto"/>
        <w:right w:val="none" w:sz="0" w:space="0" w:color="auto"/>
      </w:divBdr>
    </w:div>
    <w:div w:id="1474444234">
      <w:bodyDiv w:val="1"/>
      <w:marLeft w:val="0"/>
      <w:marRight w:val="0"/>
      <w:marTop w:val="0"/>
      <w:marBottom w:val="0"/>
      <w:divBdr>
        <w:top w:val="none" w:sz="0" w:space="0" w:color="auto"/>
        <w:left w:val="none" w:sz="0" w:space="0" w:color="auto"/>
        <w:bottom w:val="none" w:sz="0" w:space="0" w:color="auto"/>
        <w:right w:val="none" w:sz="0" w:space="0" w:color="auto"/>
      </w:divBdr>
    </w:div>
    <w:div w:id="1483809696">
      <w:bodyDiv w:val="1"/>
      <w:marLeft w:val="0"/>
      <w:marRight w:val="0"/>
      <w:marTop w:val="0"/>
      <w:marBottom w:val="0"/>
      <w:divBdr>
        <w:top w:val="none" w:sz="0" w:space="0" w:color="auto"/>
        <w:left w:val="none" w:sz="0" w:space="0" w:color="auto"/>
        <w:bottom w:val="none" w:sz="0" w:space="0" w:color="auto"/>
        <w:right w:val="none" w:sz="0" w:space="0" w:color="auto"/>
      </w:divBdr>
    </w:div>
    <w:div w:id="1494297451">
      <w:bodyDiv w:val="1"/>
      <w:marLeft w:val="0"/>
      <w:marRight w:val="0"/>
      <w:marTop w:val="0"/>
      <w:marBottom w:val="0"/>
      <w:divBdr>
        <w:top w:val="none" w:sz="0" w:space="0" w:color="auto"/>
        <w:left w:val="none" w:sz="0" w:space="0" w:color="auto"/>
        <w:bottom w:val="none" w:sz="0" w:space="0" w:color="auto"/>
        <w:right w:val="none" w:sz="0" w:space="0" w:color="auto"/>
      </w:divBdr>
    </w:div>
    <w:div w:id="1500846650">
      <w:bodyDiv w:val="1"/>
      <w:marLeft w:val="0"/>
      <w:marRight w:val="0"/>
      <w:marTop w:val="0"/>
      <w:marBottom w:val="0"/>
      <w:divBdr>
        <w:top w:val="none" w:sz="0" w:space="0" w:color="auto"/>
        <w:left w:val="none" w:sz="0" w:space="0" w:color="auto"/>
        <w:bottom w:val="none" w:sz="0" w:space="0" w:color="auto"/>
        <w:right w:val="none" w:sz="0" w:space="0" w:color="auto"/>
      </w:divBdr>
    </w:div>
    <w:div w:id="1530413893">
      <w:bodyDiv w:val="1"/>
      <w:marLeft w:val="0"/>
      <w:marRight w:val="0"/>
      <w:marTop w:val="0"/>
      <w:marBottom w:val="0"/>
      <w:divBdr>
        <w:top w:val="none" w:sz="0" w:space="0" w:color="auto"/>
        <w:left w:val="none" w:sz="0" w:space="0" w:color="auto"/>
        <w:bottom w:val="none" w:sz="0" w:space="0" w:color="auto"/>
        <w:right w:val="none" w:sz="0" w:space="0" w:color="auto"/>
      </w:divBdr>
    </w:div>
    <w:div w:id="1536194237">
      <w:bodyDiv w:val="1"/>
      <w:marLeft w:val="0"/>
      <w:marRight w:val="0"/>
      <w:marTop w:val="0"/>
      <w:marBottom w:val="0"/>
      <w:divBdr>
        <w:top w:val="none" w:sz="0" w:space="0" w:color="auto"/>
        <w:left w:val="none" w:sz="0" w:space="0" w:color="auto"/>
        <w:bottom w:val="none" w:sz="0" w:space="0" w:color="auto"/>
        <w:right w:val="none" w:sz="0" w:space="0" w:color="auto"/>
      </w:divBdr>
    </w:div>
    <w:div w:id="1546022491">
      <w:bodyDiv w:val="1"/>
      <w:marLeft w:val="0"/>
      <w:marRight w:val="0"/>
      <w:marTop w:val="0"/>
      <w:marBottom w:val="0"/>
      <w:divBdr>
        <w:top w:val="none" w:sz="0" w:space="0" w:color="auto"/>
        <w:left w:val="none" w:sz="0" w:space="0" w:color="auto"/>
        <w:bottom w:val="none" w:sz="0" w:space="0" w:color="auto"/>
        <w:right w:val="none" w:sz="0" w:space="0" w:color="auto"/>
      </w:divBdr>
    </w:div>
    <w:div w:id="1547062856">
      <w:bodyDiv w:val="1"/>
      <w:marLeft w:val="0"/>
      <w:marRight w:val="0"/>
      <w:marTop w:val="0"/>
      <w:marBottom w:val="0"/>
      <w:divBdr>
        <w:top w:val="none" w:sz="0" w:space="0" w:color="auto"/>
        <w:left w:val="none" w:sz="0" w:space="0" w:color="auto"/>
        <w:bottom w:val="none" w:sz="0" w:space="0" w:color="auto"/>
        <w:right w:val="none" w:sz="0" w:space="0" w:color="auto"/>
      </w:divBdr>
    </w:div>
    <w:div w:id="1552887901">
      <w:bodyDiv w:val="1"/>
      <w:marLeft w:val="0"/>
      <w:marRight w:val="0"/>
      <w:marTop w:val="0"/>
      <w:marBottom w:val="0"/>
      <w:divBdr>
        <w:top w:val="none" w:sz="0" w:space="0" w:color="auto"/>
        <w:left w:val="none" w:sz="0" w:space="0" w:color="auto"/>
        <w:bottom w:val="none" w:sz="0" w:space="0" w:color="auto"/>
        <w:right w:val="none" w:sz="0" w:space="0" w:color="auto"/>
      </w:divBdr>
    </w:div>
    <w:div w:id="1597056211">
      <w:bodyDiv w:val="1"/>
      <w:marLeft w:val="0"/>
      <w:marRight w:val="0"/>
      <w:marTop w:val="0"/>
      <w:marBottom w:val="0"/>
      <w:divBdr>
        <w:top w:val="none" w:sz="0" w:space="0" w:color="auto"/>
        <w:left w:val="none" w:sz="0" w:space="0" w:color="auto"/>
        <w:bottom w:val="none" w:sz="0" w:space="0" w:color="auto"/>
        <w:right w:val="none" w:sz="0" w:space="0" w:color="auto"/>
      </w:divBdr>
    </w:div>
    <w:div w:id="1607692309">
      <w:bodyDiv w:val="1"/>
      <w:marLeft w:val="0"/>
      <w:marRight w:val="0"/>
      <w:marTop w:val="0"/>
      <w:marBottom w:val="0"/>
      <w:divBdr>
        <w:top w:val="none" w:sz="0" w:space="0" w:color="auto"/>
        <w:left w:val="none" w:sz="0" w:space="0" w:color="auto"/>
        <w:bottom w:val="none" w:sz="0" w:space="0" w:color="auto"/>
        <w:right w:val="none" w:sz="0" w:space="0" w:color="auto"/>
      </w:divBdr>
    </w:div>
    <w:div w:id="1611353536">
      <w:bodyDiv w:val="1"/>
      <w:marLeft w:val="0"/>
      <w:marRight w:val="0"/>
      <w:marTop w:val="0"/>
      <w:marBottom w:val="0"/>
      <w:divBdr>
        <w:top w:val="none" w:sz="0" w:space="0" w:color="auto"/>
        <w:left w:val="none" w:sz="0" w:space="0" w:color="auto"/>
        <w:bottom w:val="none" w:sz="0" w:space="0" w:color="auto"/>
        <w:right w:val="none" w:sz="0" w:space="0" w:color="auto"/>
      </w:divBdr>
    </w:div>
    <w:div w:id="1626619106">
      <w:bodyDiv w:val="1"/>
      <w:marLeft w:val="0"/>
      <w:marRight w:val="0"/>
      <w:marTop w:val="0"/>
      <w:marBottom w:val="0"/>
      <w:divBdr>
        <w:top w:val="none" w:sz="0" w:space="0" w:color="auto"/>
        <w:left w:val="none" w:sz="0" w:space="0" w:color="auto"/>
        <w:bottom w:val="none" w:sz="0" w:space="0" w:color="auto"/>
        <w:right w:val="none" w:sz="0" w:space="0" w:color="auto"/>
      </w:divBdr>
    </w:div>
    <w:div w:id="1670712330">
      <w:bodyDiv w:val="1"/>
      <w:marLeft w:val="0"/>
      <w:marRight w:val="0"/>
      <w:marTop w:val="0"/>
      <w:marBottom w:val="0"/>
      <w:divBdr>
        <w:top w:val="none" w:sz="0" w:space="0" w:color="auto"/>
        <w:left w:val="none" w:sz="0" w:space="0" w:color="auto"/>
        <w:bottom w:val="none" w:sz="0" w:space="0" w:color="auto"/>
        <w:right w:val="none" w:sz="0" w:space="0" w:color="auto"/>
      </w:divBdr>
    </w:div>
    <w:div w:id="1674138668">
      <w:bodyDiv w:val="1"/>
      <w:marLeft w:val="0"/>
      <w:marRight w:val="0"/>
      <w:marTop w:val="0"/>
      <w:marBottom w:val="0"/>
      <w:divBdr>
        <w:top w:val="none" w:sz="0" w:space="0" w:color="auto"/>
        <w:left w:val="none" w:sz="0" w:space="0" w:color="auto"/>
        <w:bottom w:val="none" w:sz="0" w:space="0" w:color="auto"/>
        <w:right w:val="none" w:sz="0" w:space="0" w:color="auto"/>
      </w:divBdr>
    </w:div>
    <w:div w:id="1682731600">
      <w:bodyDiv w:val="1"/>
      <w:marLeft w:val="0"/>
      <w:marRight w:val="0"/>
      <w:marTop w:val="0"/>
      <w:marBottom w:val="0"/>
      <w:divBdr>
        <w:top w:val="none" w:sz="0" w:space="0" w:color="auto"/>
        <w:left w:val="none" w:sz="0" w:space="0" w:color="auto"/>
        <w:bottom w:val="none" w:sz="0" w:space="0" w:color="auto"/>
        <w:right w:val="none" w:sz="0" w:space="0" w:color="auto"/>
      </w:divBdr>
      <w:divsChild>
        <w:div w:id="894775032">
          <w:marLeft w:val="0"/>
          <w:marRight w:val="0"/>
          <w:marTop w:val="0"/>
          <w:marBottom w:val="0"/>
          <w:divBdr>
            <w:top w:val="none" w:sz="0" w:space="0" w:color="auto"/>
            <w:left w:val="none" w:sz="0" w:space="0" w:color="auto"/>
            <w:bottom w:val="none" w:sz="0" w:space="0" w:color="auto"/>
            <w:right w:val="none" w:sz="0" w:space="0" w:color="auto"/>
          </w:divBdr>
        </w:div>
      </w:divsChild>
    </w:div>
    <w:div w:id="1698919651">
      <w:bodyDiv w:val="1"/>
      <w:marLeft w:val="0"/>
      <w:marRight w:val="0"/>
      <w:marTop w:val="0"/>
      <w:marBottom w:val="0"/>
      <w:divBdr>
        <w:top w:val="none" w:sz="0" w:space="0" w:color="auto"/>
        <w:left w:val="none" w:sz="0" w:space="0" w:color="auto"/>
        <w:bottom w:val="none" w:sz="0" w:space="0" w:color="auto"/>
        <w:right w:val="none" w:sz="0" w:space="0" w:color="auto"/>
      </w:divBdr>
    </w:div>
    <w:div w:id="1720275252">
      <w:bodyDiv w:val="1"/>
      <w:marLeft w:val="0"/>
      <w:marRight w:val="0"/>
      <w:marTop w:val="0"/>
      <w:marBottom w:val="0"/>
      <w:divBdr>
        <w:top w:val="none" w:sz="0" w:space="0" w:color="auto"/>
        <w:left w:val="none" w:sz="0" w:space="0" w:color="auto"/>
        <w:bottom w:val="none" w:sz="0" w:space="0" w:color="auto"/>
        <w:right w:val="none" w:sz="0" w:space="0" w:color="auto"/>
      </w:divBdr>
    </w:div>
    <w:div w:id="1731074101">
      <w:bodyDiv w:val="1"/>
      <w:marLeft w:val="0"/>
      <w:marRight w:val="0"/>
      <w:marTop w:val="0"/>
      <w:marBottom w:val="0"/>
      <w:divBdr>
        <w:top w:val="none" w:sz="0" w:space="0" w:color="auto"/>
        <w:left w:val="none" w:sz="0" w:space="0" w:color="auto"/>
        <w:bottom w:val="none" w:sz="0" w:space="0" w:color="auto"/>
        <w:right w:val="none" w:sz="0" w:space="0" w:color="auto"/>
      </w:divBdr>
    </w:div>
    <w:div w:id="1762216035">
      <w:bodyDiv w:val="1"/>
      <w:marLeft w:val="0"/>
      <w:marRight w:val="0"/>
      <w:marTop w:val="0"/>
      <w:marBottom w:val="0"/>
      <w:divBdr>
        <w:top w:val="none" w:sz="0" w:space="0" w:color="auto"/>
        <w:left w:val="none" w:sz="0" w:space="0" w:color="auto"/>
        <w:bottom w:val="none" w:sz="0" w:space="0" w:color="auto"/>
        <w:right w:val="none" w:sz="0" w:space="0" w:color="auto"/>
      </w:divBdr>
    </w:div>
    <w:div w:id="1764184263">
      <w:bodyDiv w:val="1"/>
      <w:marLeft w:val="0"/>
      <w:marRight w:val="0"/>
      <w:marTop w:val="0"/>
      <w:marBottom w:val="0"/>
      <w:divBdr>
        <w:top w:val="none" w:sz="0" w:space="0" w:color="auto"/>
        <w:left w:val="none" w:sz="0" w:space="0" w:color="auto"/>
        <w:bottom w:val="none" w:sz="0" w:space="0" w:color="auto"/>
        <w:right w:val="none" w:sz="0" w:space="0" w:color="auto"/>
      </w:divBdr>
    </w:div>
    <w:div w:id="1819959132">
      <w:bodyDiv w:val="1"/>
      <w:marLeft w:val="0"/>
      <w:marRight w:val="0"/>
      <w:marTop w:val="0"/>
      <w:marBottom w:val="0"/>
      <w:divBdr>
        <w:top w:val="none" w:sz="0" w:space="0" w:color="auto"/>
        <w:left w:val="none" w:sz="0" w:space="0" w:color="auto"/>
        <w:bottom w:val="none" w:sz="0" w:space="0" w:color="auto"/>
        <w:right w:val="none" w:sz="0" w:space="0" w:color="auto"/>
      </w:divBdr>
    </w:div>
    <w:div w:id="1828670363">
      <w:bodyDiv w:val="1"/>
      <w:marLeft w:val="0"/>
      <w:marRight w:val="0"/>
      <w:marTop w:val="0"/>
      <w:marBottom w:val="0"/>
      <w:divBdr>
        <w:top w:val="none" w:sz="0" w:space="0" w:color="auto"/>
        <w:left w:val="none" w:sz="0" w:space="0" w:color="auto"/>
        <w:bottom w:val="none" w:sz="0" w:space="0" w:color="auto"/>
        <w:right w:val="none" w:sz="0" w:space="0" w:color="auto"/>
      </w:divBdr>
    </w:div>
    <w:div w:id="1891184281">
      <w:bodyDiv w:val="1"/>
      <w:marLeft w:val="0"/>
      <w:marRight w:val="0"/>
      <w:marTop w:val="0"/>
      <w:marBottom w:val="0"/>
      <w:divBdr>
        <w:top w:val="none" w:sz="0" w:space="0" w:color="auto"/>
        <w:left w:val="none" w:sz="0" w:space="0" w:color="auto"/>
        <w:bottom w:val="none" w:sz="0" w:space="0" w:color="auto"/>
        <w:right w:val="none" w:sz="0" w:space="0" w:color="auto"/>
      </w:divBdr>
    </w:div>
    <w:div w:id="1900703694">
      <w:bodyDiv w:val="1"/>
      <w:marLeft w:val="0"/>
      <w:marRight w:val="0"/>
      <w:marTop w:val="0"/>
      <w:marBottom w:val="0"/>
      <w:divBdr>
        <w:top w:val="none" w:sz="0" w:space="0" w:color="auto"/>
        <w:left w:val="none" w:sz="0" w:space="0" w:color="auto"/>
        <w:bottom w:val="none" w:sz="0" w:space="0" w:color="auto"/>
        <w:right w:val="none" w:sz="0" w:space="0" w:color="auto"/>
      </w:divBdr>
    </w:div>
    <w:div w:id="1923295243">
      <w:bodyDiv w:val="1"/>
      <w:marLeft w:val="0"/>
      <w:marRight w:val="0"/>
      <w:marTop w:val="0"/>
      <w:marBottom w:val="0"/>
      <w:divBdr>
        <w:top w:val="none" w:sz="0" w:space="0" w:color="auto"/>
        <w:left w:val="none" w:sz="0" w:space="0" w:color="auto"/>
        <w:bottom w:val="none" w:sz="0" w:space="0" w:color="auto"/>
        <w:right w:val="none" w:sz="0" w:space="0" w:color="auto"/>
      </w:divBdr>
    </w:div>
    <w:div w:id="1940602339">
      <w:bodyDiv w:val="1"/>
      <w:marLeft w:val="0"/>
      <w:marRight w:val="0"/>
      <w:marTop w:val="0"/>
      <w:marBottom w:val="0"/>
      <w:divBdr>
        <w:top w:val="none" w:sz="0" w:space="0" w:color="auto"/>
        <w:left w:val="none" w:sz="0" w:space="0" w:color="auto"/>
        <w:bottom w:val="none" w:sz="0" w:space="0" w:color="auto"/>
        <w:right w:val="none" w:sz="0" w:space="0" w:color="auto"/>
      </w:divBdr>
    </w:div>
    <w:div w:id="1952475135">
      <w:bodyDiv w:val="1"/>
      <w:marLeft w:val="0"/>
      <w:marRight w:val="0"/>
      <w:marTop w:val="0"/>
      <w:marBottom w:val="0"/>
      <w:divBdr>
        <w:top w:val="none" w:sz="0" w:space="0" w:color="auto"/>
        <w:left w:val="none" w:sz="0" w:space="0" w:color="auto"/>
        <w:bottom w:val="none" w:sz="0" w:space="0" w:color="auto"/>
        <w:right w:val="none" w:sz="0" w:space="0" w:color="auto"/>
      </w:divBdr>
    </w:div>
    <w:div w:id="1953976589">
      <w:bodyDiv w:val="1"/>
      <w:marLeft w:val="0"/>
      <w:marRight w:val="0"/>
      <w:marTop w:val="0"/>
      <w:marBottom w:val="0"/>
      <w:divBdr>
        <w:top w:val="none" w:sz="0" w:space="0" w:color="auto"/>
        <w:left w:val="none" w:sz="0" w:space="0" w:color="auto"/>
        <w:bottom w:val="none" w:sz="0" w:space="0" w:color="auto"/>
        <w:right w:val="none" w:sz="0" w:space="0" w:color="auto"/>
      </w:divBdr>
    </w:div>
    <w:div w:id="1978026124">
      <w:bodyDiv w:val="1"/>
      <w:marLeft w:val="0"/>
      <w:marRight w:val="0"/>
      <w:marTop w:val="0"/>
      <w:marBottom w:val="0"/>
      <w:divBdr>
        <w:top w:val="none" w:sz="0" w:space="0" w:color="auto"/>
        <w:left w:val="none" w:sz="0" w:space="0" w:color="auto"/>
        <w:bottom w:val="none" w:sz="0" w:space="0" w:color="auto"/>
        <w:right w:val="none" w:sz="0" w:space="0" w:color="auto"/>
      </w:divBdr>
    </w:div>
    <w:div w:id="1987590324">
      <w:bodyDiv w:val="1"/>
      <w:marLeft w:val="0"/>
      <w:marRight w:val="0"/>
      <w:marTop w:val="0"/>
      <w:marBottom w:val="0"/>
      <w:divBdr>
        <w:top w:val="none" w:sz="0" w:space="0" w:color="auto"/>
        <w:left w:val="none" w:sz="0" w:space="0" w:color="auto"/>
        <w:bottom w:val="none" w:sz="0" w:space="0" w:color="auto"/>
        <w:right w:val="none" w:sz="0" w:space="0" w:color="auto"/>
      </w:divBdr>
    </w:div>
    <w:div w:id="2005353963">
      <w:bodyDiv w:val="1"/>
      <w:marLeft w:val="0"/>
      <w:marRight w:val="0"/>
      <w:marTop w:val="0"/>
      <w:marBottom w:val="0"/>
      <w:divBdr>
        <w:top w:val="none" w:sz="0" w:space="0" w:color="auto"/>
        <w:left w:val="none" w:sz="0" w:space="0" w:color="auto"/>
        <w:bottom w:val="none" w:sz="0" w:space="0" w:color="auto"/>
        <w:right w:val="none" w:sz="0" w:space="0" w:color="auto"/>
      </w:divBdr>
    </w:div>
    <w:div w:id="2023587550">
      <w:bodyDiv w:val="1"/>
      <w:marLeft w:val="0"/>
      <w:marRight w:val="0"/>
      <w:marTop w:val="0"/>
      <w:marBottom w:val="0"/>
      <w:divBdr>
        <w:top w:val="none" w:sz="0" w:space="0" w:color="auto"/>
        <w:left w:val="none" w:sz="0" w:space="0" w:color="auto"/>
        <w:bottom w:val="none" w:sz="0" w:space="0" w:color="auto"/>
        <w:right w:val="none" w:sz="0" w:space="0" w:color="auto"/>
      </w:divBdr>
    </w:div>
    <w:div w:id="2032878369">
      <w:bodyDiv w:val="1"/>
      <w:marLeft w:val="0"/>
      <w:marRight w:val="0"/>
      <w:marTop w:val="0"/>
      <w:marBottom w:val="0"/>
      <w:divBdr>
        <w:top w:val="none" w:sz="0" w:space="0" w:color="auto"/>
        <w:left w:val="none" w:sz="0" w:space="0" w:color="auto"/>
        <w:bottom w:val="none" w:sz="0" w:space="0" w:color="auto"/>
        <w:right w:val="none" w:sz="0" w:space="0" w:color="auto"/>
      </w:divBdr>
    </w:div>
    <w:div w:id="2038967414">
      <w:bodyDiv w:val="1"/>
      <w:marLeft w:val="0"/>
      <w:marRight w:val="0"/>
      <w:marTop w:val="0"/>
      <w:marBottom w:val="0"/>
      <w:divBdr>
        <w:top w:val="none" w:sz="0" w:space="0" w:color="auto"/>
        <w:left w:val="none" w:sz="0" w:space="0" w:color="auto"/>
        <w:bottom w:val="none" w:sz="0" w:space="0" w:color="auto"/>
        <w:right w:val="none" w:sz="0" w:space="0" w:color="auto"/>
      </w:divBdr>
    </w:div>
    <w:div w:id="2054452319">
      <w:bodyDiv w:val="1"/>
      <w:marLeft w:val="0"/>
      <w:marRight w:val="0"/>
      <w:marTop w:val="0"/>
      <w:marBottom w:val="0"/>
      <w:divBdr>
        <w:top w:val="none" w:sz="0" w:space="0" w:color="auto"/>
        <w:left w:val="none" w:sz="0" w:space="0" w:color="auto"/>
        <w:bottom w:val="none" w:sz="0" w:space="0" w:color="auto"/>
        <w:right w:val="none" w:sz="0" w:space="0" w:color="auto"/>
      </w:divBdr>
    </w:div>
    <w:div w:id="2062554805">
      <w:bodyDiv w:val="1"/>
      <w:marLeft w:val="0"/>
      <w:marRight w:val="0"/>
      <w:marTop w:val="0"/>
      <w:marBottom w:val="0"/>
      <w:divBdr>
        <w:top w:val="none" w:sz="0" w:space="0" w:color="auto"/>
        <w:left w:val="none" w:sz="0" w:space="0" w:color="auto"/>
        <w:bottom w:val="none" w:sz="0" w:space="0" w:color="auto"/>
        <w:right w:val="none" w:sz="0" w:space="0" w:color="auto"/>
      </w:divBdr>
    </w:div>
    <w:div w:id="2092464848">
      <w:bodyDiv w:val="1"/>
      <w:marLeft w:val="0"/>
      <w:marRight w:val="0"/>
      <w:marTop w:val="0"/>
      <w:marBottom w:val="0"/>
      <w:divBdr>
        <w:top w:val="none" w:sz="0" w:space="0" w:color="auto"/>
        <w:left w:val="none" w:sz="0" w:space="0" w:color="auto"/>
        <w:bottom w:val="none" w:sz="0" w:space="0" w:color="auto"/>
        <w:right w:val="none" w:sz="0" w:space="0" w:color="auto"/>
      </w:divBdr>
    </w:div>
    <w:div w:id="2116709811">
      <w:bodyDiv w:val="1"/>
      <w:marLeft w:val="0"/>
      <w:marRight w:val="0"/>
      <w:marTop w:val="0"/>
      <w:marBottom w:val="0"/>
      <w:divBdr>
        <w:top w:val="none" w:sz="0" w:space="0" w:color="auto"/>
        <w:left w:val="none" w:sz="0" w:space="0" w:color="auto"/>
        <w:bottom w:val="none" w:sz="0" w:space="0" w:color="auto"/>
        <w:right w:val="none" w:sz="0" w:space="0" w:color="auto"/>
      </w:divBdr>
    </w:div>
    <w:div w:id="2128885093">
      <w:bodyDiv w:val="1"/>
      <w:marLeft w:val="0"/>
      <w:marRight w:val="0"/>
      <w:marTop w:val="0"/>
      <w:marBottom w:val="0"/>
      <w:divBdr>
        <w:top w:val="none" w:sz="0" w:space="0" w:color="auto"/>
        <w:left w:val="none" w:sz="0" w:space="0" w:color="auto"/>
        <w:bottom w:val="none" w:sz="0" w:space="0" w:color="auto"/>
        <w:right w:val="none" w:sz="0" w:space="0" w:color="auto"/>
      </w:divBdr>
    </w:div>
    <w:div w:id="21438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khmetova.gr@bashkortostan.ru"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habibullin.T@bashkortostan.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glislamov.A@bashkortostan.ru"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EF3B9-5300-402D-A5FF-C5A3A172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3352</TotalTime>
  <Pages>16</Pages>
  <Words>6670</Words>
  <Characters>38025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июль 2010</vt:lpstr>
    </vt:vector>
  </TitlesOfParts>
  <Company>Администрация г.Ижевска</Company>
  <LinksUpToDate>false</LinksUpToDate>
  <CharactersWithSpaces>44606</CharactersWithSpaces>
  <SharedDoc>false</SharedDoc>
  <HLinks>
    <vt:vector size="18" baseType="variant">
      <vt:variant>
        <vt:i4>3407988</vt:i4>
      </vt:variant>
      <vt:variant>
        <vt:i4>6</vt:i4>
      </vt:variant>
      <vt:variant>
        <vt:i4>0</vt:i4>
      </vt:variant>
      <vt:variant>
        <vt:i4>5</vt:i4>
      </vt:variant>
      <vt:variant>
        <vt:lpwstr>http://sberbank-ast.ru/</vt:lpwstr>
      </vt:variant>
      <vt:variant>
        <vt:lpwstr/>
      </vt:variant>
      <vt:variant>
        <vt:i4>4718717</vt:i4>
      </vt:variant>
      <vt:variant>
        <vt:i4>3</vt:i4>
      </vt:variant>
      <vt:variant>
        <vt:i4>0</vt:i4>
      </vt:variant>
      <vt:variant>
        <vt:i4>5</vt:i4>
      </vt:variant>
      <vt:variant>
        <vt:lpwstr>mailto:goskomzakaz05@bashkortostan.ru</vt:lpwstr>
      </vt:variant>
      <vt:variant>
        <vt:lpwstr/>
      </vt:variant>
      <vt:variant>
        <vt:i4>5898354</vt:i4>
      </vt:variant>
      <vt:variant>
        <vt:i4>0</vt:i4>
      </vt:variant>
      <vt:variant>
        <vt:i4>0</vt:i4>
      </vt:variant>
      <vt:variant>
        <vt:i4>5</vt:i4>
      </vt:variant>
      <vt:variant>
        <vt:lpwstr>mailto:rpcufa@yandex.ru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июль 2010</dc:title>
  <dc:creator>Куликов С.Г.</dc:creator>
  <cp:lastModifiedBy>Иванова Елена Александровна</cp:lastModifiedBy>
  <cp:revision>190</cp:revision>
  <cp:lastPrinted>2018-03-23T07:23:00Z</cp:lastPrinted>
  <dcterms:created xsi:type="dcterms:W3CDTF">2017-02-08T12:29:00Z</dcterms:created>
  <dcterms:modified xsi:type="dcterms:W3CDTF">2018-03-28T07:50:00Z</dcterms:modified>
</cp:coreProperties>
</file>